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E38AA" w14:textId="77777777" w:rsidR="006F12AF" w:rsidRPr="00344307" w:rsidRDefault="004918E1" w:rsidP="006F12AF">
      <w:pPr>
        <w:pStyle w:val="Titlenotoc"/>
        <w:spacing w:after="0"/>
      </w:pPr>
      <w:r w:rsidRPr="00344307">
        <w:t>NOTICE OF MEETING</w:t>
      </w:r>
    </w:p>
    <w:p w14:paraId="0EA0C9A5" w14:textId="77777777" w:rsidR="006F12AF" w:rsidRPr="00344307" w:rsidRDefault="004918E1" w:rsidP="006F12AF">
      <w:pPr>
        <w:suppressAutoHyphens/>
        <w:jc w:val="center"/>
        <w:rPr>
          <w:b/>
        </w:rPr>
      </w:pPr>
      <w:r w:rsidRPr="00344307">
        <w:rPr>
          <w:b/>
        </w:rPr>
        <w:t>OF THE BOARD OF DIRECTORS OF</w:t>
      </w:r>
    </w:p>
    <w:p w14:paraId="49648A65" w14:textId="77777777" w:rsidR="006F12AF" w:rsidRPr="00344307" w:rsidRDefault="004918E1" w:rsidP="006F12AF">
      <w:pPr>
        <w:suppressAutoHyphens/>
        <w:jc w:val="center"/>
        <w:rPr>
          <w:b/>
        </w:rPr>
      </w:pPr>
      <w:r>
        <w:rPr>
          <w:b/>
        </w:rPr>
        <w:t>COTTONWOOD WATER AND SANITATION</w:t>
      </w:r>
      <w:r w:rsidRPr="00344307">
        <w:rPr>
          <w:b/>
        </w:rPr>
        <w:t xml:space="preserve"> DISTRICT</w:t>
      </w:r>
    </w:p>
    <w:p w14:paraId="311E1B29" w14:textId="77777777" w:rsidR="006F12AF" w:rsidRPr="00353947" w:rsidRDefault="004918E1" w:rsidP="006F12AF">
      <w:pPr>
        <w:suppressAutoHyphens/>
        <w:spacing w:after="240"/>
        <w:jc w:val="center"/>
      </w:pPr>
      <w:r>
        <w:rPr>
          <w:b/>
        </w:rPr>
        <w:t>DOUGLAS</w:t>
      </w:r>
      <w:r w:rsidRPr="00344307">
        <w:rPr>
          <w:b/>
        </w:rPr>
        <w:t xml:space="preserve"> COUNTY, COLORADO</w:t>
      </w:r>
    </w:p>
    <w:p w14:paraId="148B3580" w14:textId="77777777" w:rsidR="002E0FCD" w:rsidRDefault="002E0FCD" w:rsidP="002E0FCD">
      <w:pPr>
        <w:keepNext/>
        <w:ind w:left="864"/>
        <w:jc w:val="center"/>
        <w:outlineLvl w:val="5"/>
        <w:rPr>
          <w:b/>
          <w:szCs w:val="20"/>
        </w:rPr>
      </w:pPr>
      <w:r w:rsidRPr="00575BD4">
        <w:rPr>
          <w:b/>
          <w:szCs w:val="20"/>
        </w:rPr>
        <w:t xml:space="preserve">NOTICE OF </w:t>
      </w:r>
      <w:r>
        <w:rPr>
          <w:rFonts w:ascii="Times New Roman Bold" w:hAnsi="Times New Roman Bold"/>
          <w:b/>
          <w:caps/>
          <w:szCs w:val="20"/>
        </w:rPr>
        <w:t xml:space="preserve">REGULAR </w:t>
      </w:r>
      <w:r w:rsidRPr="00575BD4">
        <w:rPr>
          <w:b/>
          <w:szCs w:val="20"/>
        </w:rPr>
        <w:t xml:space="preserve">MEETING </w:t>
      </w:r>
    </w:p>
    <w:p w14:paraId="3B9026B9" w14:textId="77777777" w:rsidR="002E0FCD" w:rsidRDefault="002E0FCD" w:rsidP="002E0FCD">
      <w:pPr>
        <w:keepNext/>
        <w:ind w:left="864"/>
        <w:jc w:val="center"/>
        <w:outlineLvl w:val="5"/>
        <w:rPr>
          <w:b/>
          <w:szCs w:val="20"/>
        </w:rPr>
      </w:pPr>
    </w:p>
    <w:p w14:paraId="242A5C07" w14:textId="013BD7DB" w:rsidR="002E0FCD" w:rsidRDefault="002E0FCD" w:rsidP="002E0FCD">
      <w:pPr>
        <w:ind w:left="90" w:firstLine="1440"/>
        <w:jc w:val="both"/>
        <w:rPr>
          <w:szCs w:val="20"/>
        </w:rPr>
      </w:pPr>
      <w:r w:rsidRPr="00575BD4">
        <w:rPr>
          <w:szCs w:val="20"/>
        </w:rPr>
        <w:t xml:space="preserve">NOTICE IS HEREBY GIVEN that a </w:t>
      </w:r>
      <w:r>
        <w:rPr>
          <w:szCs w:val="20"/>
        </w:rPr>
        <w:t>regular</w:t>
      </w:r>
      <w:r w:rsidRPr="00575BD4">
        <w:rPr>
          <w:szCs w:val="20"/>
        </w:rPr>
        <w:t xml:space="preserve"> meeting of the Board of Directors of the </w:t>
      </w:r>
      <w:r w:rsidRPr="00575BD4">
        <w:rPr>
          <w:b/>
          <w:szCs w:val="20"/>
        </w:rPr>
        <w:t>COTTONWOOD WATER AND SANITATION DISTRICT</w:t>
      </w:r>
      <w:r w:rsidRPr="00575BD4">
        <w:rPr>
          <w:szCs w:val="20"/>
        </w:rPr>
        <w:t>, Douglas County, Colorado has been</w:t>
      </w:r>
      <w:r w:rsidRPr="007C104B">
        <w:rPr>
          <w:color w:val="FF0000"/>
          <w:szCs w:val="20"/>
        </w:rPr>
        <w:t xml:space="preserve"> </w:t>
      </w:r>
      <w:r w:rsidRPr="00280188">
        <w:rPr>
          <w:szCs w:val="20"/>
        </w:rPr>
        <w:t xml:space="preserve">scheduled </w:t>
      </w:r>
      <w:r w:rsidRPr="00575BD4">
        <w:rPr>
          <w:szCs w:val="20"/>
        </w:rPr>
        <w:t xml:space="preserve">for </w:t>
      </w:r>
      <w:r>
        <w:rPr>
          <w:b/>
          <w:szCs w:val="20"/>
          <w:u w:val="single"/>
        </w:rPr>
        <w:t xml:space="preserve">Thursday, </w:t>
      </w:r>
      <w:r w:rsidR="00026403">
        <w:rPr>
          <w:b/>
          <w:szCs w:val="20"/>
          <w:u w:val="single"/>
        </w:rPr>
        <w:t>September 26</w:t>
      </w:r>
      <w:r>
        <w:rPr>
          <w:b/>
          <w:szCs w:val="20"/>
          <w:u w:val="single"/>
        </w:rPr>
        <w:t>, 2019</w:t>
      </w:r>
      <w:r w:rsidRPr="00594C1F">
        <w:rPr>
          <w:szCs w:val="20"/>
        </w:rPr>
        <w:t xml:space="preserve">, beginning at the hour of </w:t>
      </w:r>
      <w:r w:rsidRPr="00150C4F">
        <w:rPr>
          <w:b/>
          <w:szCs w:val="20"/>
          <w:u w:val="single"/>
        </w:rPr>
        <w:t>6:</w:t>
      </w:r>
      <w:r>
        <w:rPr>
          <w:b/>
          <w:szCs w:val="20"/>
          <w:u w:val="single"/>
        </w:rPr>
        <w:t>3</w:t>
      </w:r>
      <w:r w:rsidRPr="00150C4F">
        <w:rPr>
          <w:b/>
          <w:szCs w:val="20"/>
          <w:u w:val="single"/>
        </w:rPr>
        <w:t>0</w:t>
      </w:r>
      <w:r>
        <w:rPr>
          <w:b/>
          <w:szCs w:val="20"/>
          <w:u w:val="single"/>
        </w:rPr>
        <w:t xml:space="preserve"> </w:t>
      </w:r>
      <w:r w:rsidRPr="00150C4F">
        <w:rPr>
          <w:b/>
          <w:szCs w:val="20"/>
          <w:u w:val="single"/>
        </w:rPr>
        <w:t>p</w:t>
      </w:r>
      <w:r>
        <w:rPr>
          <w:b/>
          <w:szCs w:val="20"/>
          <w:u w:val="single"/>
        </w:rPr>
        <w:t>.</w:t>
      </w:r>
      <w:r w:rsidRPr="00150C4F">
        <w:rPr>
          <w:b/>
          <w:szCs w:val="20"/>
          <w:u w:val="single"/>
        </w:rPr>
        <w:t>m</w:t>
      </w:r>
      <w:r>
        <w:rPr>
          <w:b/>
          <w:szCs w:val="20"/>
          <w:u w:val="single"/>
        </w:rPr>
        <w:t>.</w:t>
      </w:r>
      <w:r w:rsidRPr="00594C1F">
        <w:rPr>
          <w:szCs w:val="20"/>
        </w:rPr>
        <w:t xml:space="preserve"> at </w:t>
      </w:r>
      <w:r w:rsidRPr="00080294">
        <w:rPr>
          <w:szCs w:val="20"/>
        </w:rPr>
        <w:t xml:space="preserve">8334 </w:t>
      </w:r>
      <w:proofErr w:type="spellStart"/>
      <w:r w:rsidRPr="00080294">
        <w:rPr>
          <w:szCs w:val="20"/>
        </w:rPr>
        <w:t>Sandreed</w:t>
      </w:r>
      <w:proofErr w:type="spellEnd"/>
      <w:r w:rsidRPr="00080294">
        <w:rPr>
          <w:szCs w:val="20"/>
        </w:rPr>
        <w:t xml:space="preserve"> Circle, Parker, CO 80134 for the purpose of addressing those matters in the a</w:t>
      </w:r>
      <w:r w:rsidRPr="00575BD4">
        <w:rPr>
          <w:szCs w:val="20"/>
        </w:rPr>
        <w:t xml:space="preserve">genda set out below and conducting such other business as may properly come before the Board. </w:t>
      </w:r>
    </w:p>
    <w:p w14:paraId="081943B3" w14:textId="77777777" w:rsidR="002E0FCD" w:rsidRDefault="002E0FCD" w:rsidP="002E0FCD">
      <w:pPr>
        <w:ind w:left="864" w:firstLine="1440"/>
        <w:jc w:val="both"/>
        <w:rPr>
          <w:szCs w:val="20"/>
        </w:rPr>
      </w:pPr>
      <w:r w:rsidRPr="00575BD4">
        <w:rPr>
          <w:szCs w:val="20"/>
        </w:rPr>
        <w:t>This meeting is open to the public</w:t>
      </w:r>
      <w:r>
        <w:rPr>
          <w:szCs w:val="20"/>
        </w:rPr>
        <w:t>.</w:t>
      </w:r>
    </w:p>
    <w:p w14:paraId="54B10CA1" w14:textId="77777777" w:rsidR="006F3E6B" w:rsidRPr="00575BD4" w:rsidRDefault="006F3E6B" w:rsidP="002E0FCD">
      <w:pPr>
        <w:ind w:left="864" w:firstLine="1440"/>
        <w:jc w:val="both"/>
        <w:rPr>
          <w:szCs w:val="20"/>
        </w:rPr>
      </w:pPr>
    </w:p>
    <w:p w14:paraId="4C46E49F" w14:textId="47D40C4B" w:rsidR="002E0FCD" w:rsidRDefault="002E0FCD" w:rsidP="00A13E1C">
      <w:pPr>
        <w:ind w:left="90"/>
        <w:jc w:val="both"/>
        <w:rPr>
          <w:szCs w:val="20"/>
        </w:rPr>
      </w:pPr>
      <w:r w:rsidRPr="00575BD4">
        <w:rPr>
          <w:szCs w:val="20"/>
        </w:rPr>
        <w:t xml:space="preserve">IN WITNESS WHEREOF, this NOTICE is given pursuant to statute this </w:t>
      </w:r>
      <w:r w:rsidR="00026403">
        <w:rPr>
          <w:szCs w:val="20"/>
        </w:rPr>
        <w:t>23rd</w:t>
      </w:r>
      <w:r>
        <w:rPr>
          <w:szCs w:val="20"/>
        </w:rPr>
        <w:t xml:space="preserve"> day of </w:t>
      </w:r>
      <w:r w:rsidR="00026403">
        <w:rPr>
          <w:szCs w:val="20"/>
        </w:rPr>
        <w:t>September</w:t>
      </w:r>
      <w:r>
        <w:rPr>
          <w:szCs w:val="20"/>
        </w:rPr>
        <w:t>, 2019</w:t>
      </w:r>
      <w:r w:rsidRPr="00575BD4">
        <w:rPr>
          <w:szCs w:val="20"/>
        </w:rPr>
        <w:t>.</w:t>
      </w:r>
    </w:p>
    <w:p w14:paraId="56BD8340" w14:textId="77777777" w:rsidR="002E0FCD" w:rsidRPr="00953668" w:rsidRDefault="002E0FCD" w:rsidP="002E0FCD">
      <w:pPr>
        <w:ind w:left="864"/>
        <w:jc w:val="right"/>
      </w:pPr>
      <w:r w:rsidRPr="00953668">
        <w:t>COTTONWOOD WATER AND SANITATION DISTRICT</w:t>
      </w:r>
    </w:p>
    <w:p w14:paraId="3F60FFC6" w14:textId="77777777" w:rsidR="002E0FCD" w:rsidRPr="00953668" w:rsidRDefault="002E0FCD" w:rsidP="002E0FCD">
      <w:pPr>
        <w:ind w:left="864"/>
        <w:jc w:val="right"/>
        <w:rPr>
          <w:u w:val="single"/>
        </w:rPr>
      </w:pPr>
      <w:r w:rsidRPr="00953668">
        <w:t>By:</w:t>
      </w:r>
      <w:r w:rsidRPr="00953668">
        <w:tab/>
      </w:r>
      <w:r w:rsidRPr="00953668">
        <w:rPr>
          <w:u w:val="single"/>
        </w:rPr>
        <w:t>/s/</w:t>
      </w:r>
      <w:r>
        <w:rPr>
          <w:u w:val="single"/>
        </w:rPr>
        <w:t>Alyssa Kasaris</w:t>
      </w:r>
    </w:p>
    <w:p w14:paraId="07411A63" w14:textId="77777777" w:rsidR="002E0FCD" w:rsidRPr="00953668" w:rsidRDefault="002E0FCD" w:rsidP="002E0FCD">
      <w:pPr>
        <w:ind w:left="864"/>
        <w:jc w:val="right"/>
      </w:pPr>
      <w:r w:rsidRPr="00953668">
        <w:t>President to the District</w:t>
      </w:r>
    </w:p>
    <w:p w14:paraId="4FC3BCFA" w14:textId="77777777" w:rsidR="00572E2F" w:rsidRDefault="00A778E9"/>
    <w:p w14:paraId="5DBC57AA" w14:textId="77777777" w:rsidR="003F0076" w:rsidRPr="00214147" w:rsidRDefault="003F0076" w:rsidP="003F0076">
      <w:pPr>
        <w:ind w:left="864"/>
        <w:jc w:val="center"/>
        <w:rPr>
          <w:b/>
          <w:sz w:val="21"/>
          <w:szCs w:val="21"/>
        </w:rPr>
      </w:pPr>
      <w:r w:rsidRPr="00214147">
        <w:rPr>
          <w:b/>
          <w:sz w:val="21"/>
          <w:szCs w:val="21"/>
        </w:rPr>
        <w:t>AGENDA</w:t>
      </w:r>
    </w:p>
    <w:p w14:paraId="1D7BF21F" w14:textId="77777777" w:rsidR="003F0076" w:rsidRDefault="003F0076" w:rsidP="003F0076">
      <w:pPr>
        <w:numPr>
          <w:ilvl w:val="0"/>
          <w:numId w:val="29"/>
        </w:numPr>
        <w:ind w:left="864"/>
        <w:rPr>
          <w:b/>
          <w:sz w:val="21"/>
          <w:szCs w:val="21"/>
        </w:rPr>
      </w:pPr>
      <w:r w:rsidRPr="00214147">
        <w:rPr>
          <w:b/>
          <w:sz w:val="21"/>
          <w:szCs w:val="21"/>
        </w:rPr>
        <w:t>CALL TO ORDER</w:t>
      </w:r>
    </w:p>
    <w:p w14:paraId="37044F2D" w14:textId="77777777" w:rsidR="003F0076" w:rsidRPr="00214147" w:rsidRDefault="003F0076" w:rsidP="003F0076">
      <w:pPr>
        <w:numPr>
          <w:ilvl w:val="0"/>
          <w:numId w:val="29"/>
        </w:numPr>
        <w:ind w:left="864"/>
        <w:rPr>
          <w:b/>
          <w:sz w:val="21"/>
          <w:szCs w:val="21"/>
        </w:rPr>
      </w:pPr>
      <w:r w:rsidRPr="00214147">
        <w:rPr>
          <w:b/>
          <w:sz w:val="21"/>
          <w:szCs w:val="21"/>
        </w:rPr>
        <w:t>ADOPTION OF THE AGENDA</w:t>
      </w:r>
    </w:p>
    <w:p w14:paraId="3B5E48DD" w14:textId="77777777" w:rsidR="003F0076" w:rsidRPr="00466C36" w:rsidRDefault="003F0076" w:rsidP="003F0076">
      <w:pPr>
        <w:numPr>
          <w:ilvl w:val="0"/>
          <w:numId w:val="29"/>
        </w:numPr>
        <w:ind w:left="864"/>
        <w:rPr>
          <w:caps/>
          <w:sz w:val="21"/>
          <w:szCs w:val="21"/>
        </w:rPr>
      </w:pPr>
      <w:r w:rsidRPr="00214147">
        <w:rPr>
          <w:b/>
          <w:caps/>
          <w:sz w:val="21"/>
          <w:szCs w:val="21"/>
        </w:rPr>
        <w:t>public comment</w:t>
      </w:r>
    </w:p>
    <w:p w14:paraId="2B1E261F" w14:textId="77777777" w:rsidR="003F0076" w:rsidRPr="00214147" w:rsidRDefault="003F0076" w:rsidP="003F0076">
      <w:pPr>
        <w:numPr>
          <w:ilvl w:val="0"/>
          <w:numId w:val="29"/>
        </w:numPr>
        <w:ind w:left="864"/>
        <w:rPr>
          <w:sz w:val="21"/>
          <w:szCs w:val="21"/>
        </w:rPr>
      </w:pPr>
      <w:r w:rsidRPr="00214147">
        <w:rPr>
          <w:b/>
          <w:sz w:val="21"/>
          <w:szCs w:val="21"/>
        </w:rPr>
        <w:t>CONSENT AGENDA</w:t>
      </w:r>
      <w:r w:rsidRPr="00214147">
        <w:rPr>
          <w:sz w:val="21"/>
          <w:szCs w:val="21"/>
        </w:rPr>
        <w:t xml:space="preserve"> – </w:t>
      </w:r>
      <w:r w:rsidRPr="00214147">
        <w:rPr>
          <w:b/>
          <w:sz w:val="21"/>
          <w:szCs w:val="21"/>
        </w:rPr>
        <w:t>Exhibit A</w:t>
      </w:r>
      <w:r w:rsidRPr="00214147">
        <w:rPr>
          <w:sz w:val="21"/>
          <w:szCs w:val="21"/>
        </w:rPr>
        <w:t xml:space="preserve"> </w:t>
      </w:r>
    </w:p>
    <w:p w14:paraId="3EA932F4" w14:textId="14B2E2ED" w:rsidR="003F0076" w:rsidRPr="00214147" w:rsidRDefault="003F0076" w:rsidP="003F0076">
      <w:pPr>
        <w:numPr>
          <w:ilvl w:val="0"/>
          <w:numId w:val="30"/>
        </w:numPr>
        <w:tabs>
          <w:tab w:val="clear" w:pos="1080"/>
          <w:tab w:val="left" w:pos="1260"/>
        </w:tabs>
        <w:ind w:left="1170"/>
        <w:rPr>
          <w:sz w:val="21"/>
          <w:szCs w:val="21"/>
        </w:rPr>
      </w:pPr>
      <w:r w:rsidRPr="00214147">
        <w:rPr>
          <w:sz w:val="21"/>
          <w:szCs w:val="21"/>
        </w:rPr>
        <w:t>Approval of Minutes –</w:t>
      </w:r>
      <w:r w:rsidR="00011AB0">
        <w:rPr>
          <w:sz w:val="21"/>
          <w:szCs w:val="21"/>
        </w:rPr>
        <w:t>August 15</w:t>
      </w:r>
      <w:r>
        <w:rPr>
          <w:sz w:val="21"/>
          <w:szCs w:val="21"/>
        </w:rPr>
        <w:t>, 2019 meeting</w:t>
      </w:r>
    </w:p>
    <w:p w14:paraId="7C147D40" w14:textId="77777777" w:rsidR="003F0076" w:rsidRPr="00214147" w:rsidRDefault="003F0076" w:rsidP="003F0076">
      <w:pPr>
        <w:numPr>
          <w:ilvl w:val="0"/>
          <w:numId w:val="30"/>
        </w:numPr>
        <w:tabs>
          <w:tab w:val="clear" w:pos="1080"/>
          <w:tab w:val="num" w:pos="1170"/>
        </w:tabs>
        <w:ind w:left="1170"/>
        <w:rPr>
          <w:sz w:val="21"/>
          <w:szCs w:val="21"/>
        </w:rPr>
      </w:pPr>
      <w:r w:rsidRPr="00214147">
        <w:rPr>
          <w:sz w:val="21"/>
          <w:szCs w:val="21"/>
        </w:rPr>
        <w:t xml:space="preserve">Authorization of Disconnects </w:t>
      </w:r>
    </w:p>
    <w:p w14:paraId="3915EC72" w14:textId="77777777" w:rsidR="003F0076" w:rsidRDefault="003F0076" w:rsidP="003F0076">
      <w:pPr>
        <w:numPr>
          <w:ilvl w:val="0"/>
          <w:numId w:val="30"/>
        </w:numPr>
        <w:tabs>
          <w:tab w:val="clear" w:pos="1080"/>
          <w:tab w:val="num" w:pos="1170"/>
        </w:tabs>
        <w:ind w:left="1170"/>
        <w:rPr>
          <w:sz w:val="21"/>
          <w:szCs w:val="21"/>
        </w:rPr>
      </w:pPr>
      <w:r w:rsidRPr="00214147">
        <w:rPr>
          <w:sz w:val="21"/>
          <w:szCs w:val="21"/>
        </w:rPr>
        <w:t>Approval of Payables</w:t>
      </w:r>
    </w:p>
    <w:p w14:paraId="191CB658" w14:textId="77777777" w:rsidR="003F0076" w:rsidRDefault="003F0076" w:rsidP="003F0076">
      <w:pPr>
        <w:numPr>
          <w:ilvl w:val="0"/>
          <w:numId w:val="30"/>
        </w:numPr>
        <w:tabs>
          <w:tab w:val="clear" w:pos="1080"/>
          <w:tab w:val="num" w:pos="1170"/>
        </w:tabs>
        <w:ind w:left="1170"/>
        <w:rPr>
          <w:sz w:val="21"/>
          <w:szCs w:val="21"/>
        </w:rPr>
      </w:pPr>
      <w:r>
        <w:rPr>
          <w:sz w:val="21"/>
          <w:szCs w:val="21"/>
        </w:rPr>
        <w:t>Disclosure of Potential Conflicts of Interest</w:t>
      </w:r>
    </w:p>
    <w:p w14:paraId="2DB8661B" w14:textId="1631E2A4" w:rsidR="00011AB0" w:rsidRDefault="00011AB0" w:rsidP="003F0076">
      <w:pPr>
        <w:numPr>
          <w:ilvl w:val="0"/>
          <w:numId w:val="30"/>
        </w:numPr>
        <w:tabs>
          <w:tab w:val="clear" w:pos="1080"/>
          <w:tab w:val="num" w:pos="1170"/>
        </w:tabs>
        <w:ind w:left="1170"/>
        <w:rPr>
          <w:sz w:val="21"/>
          <w:szCs w:val="21"/>
        </w:rPr>
      </w:pPr>
      <w:r>
        <w:rPr>
          <w:sz w:val="21"/>
          <w:szCs w:val="21"/>
        </w:rPr>
        <w:t>Ratification of Director Payments, August 23, 2019</w:t>
      </w:r>
    </w:p>
    <w:p w14:paraId="474CA42F" w14:textId="2B3E5142" w:rsidR="008947E2" w:rsidRDefault="003F0076" w:rsidP="003F0076">
      <w:pPr>
        <w:pStyle w:val="ListParagraph"/>
        <w:numPr>
          <w:ilvl w:val="0"/>
          <w:numId w:val="29"/>
        </w:numPr>
        <w:ind w:left="864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DIRECTOR’S ITEMS</w:t>
      </w:r>
      <w:r w:rsidR="00A778E9">
        <w:rPr>
          <w:b/>
          <w:sz w:val="21"/>
          <w:szCs w:val="21"/>
        </w:rPr>
        <w:t xml:space="preserve"> – Exhibit B</w:t>
      </w:r>
    </w:p>
    <w:p w14:paraId="02FA37BB" w14:textId="05DEC214" w:rsidR="003F0076" w:rsidRDefault="008947E2" w:rsidP="008947E2">
      <w:pPr>
        <w:pStyle w:val="ListParagraph"/>
        <w:numPr>
          <w:ilvl w:val="1"/>
          <w:numId w:val="29"/>
        </w:numPr>
        <w:tabs>
          <w:tab w:val="clear" w:pos="2160"/>
          <w:tab w:val="num" w:pos="1980"/>
        </w:tabs>
        <w:ind w:left="1170" w:hanging="360"/>
        <w:jc w:val="both"/>
        <w:rPr>
          <w:b/>
          <w:sz w:val="21"/>
          <w:szCs w:val="21"/>
        </w:rPr>
      </w:pPr>
      <w:r>
        <w:rPr>
          <w:sz w:val="21"/>
          <w:szCs w:val="21"/>
        </w:rPr>
        <w:t>Discussion on Trash Legislation</w:t>
      </w:r>
      <w:r w:rsidR="00DF1B1C">
        <w:rPr>
          <w:b/>
          <w:sz w:val="21"/>
          <w:szCs w:val="21"/>
        </w:rPr>
        <w:t xml:space="preserve"> </w:t>
      </w:r>
    </w:p>
    <w:p w14:paraId="4D8B86A0" w14:textId="3520BDA7" w:rsidR="00FF0989" w:rsidRDefault="00FF0989" w:rsidP="00084EC6">
      <w:pPr>
        <w:pStyle w:val="ListParagraph"/>
        <w:numPr>
          <w:ilvl w:val="0"/>
          <w:numId w:val="29"/>
        </w:numPr>
        <w:ind w:left="864"/>
        <w:jc w:val="both"/>
        <w:rPr>
          <w:b/>
          <w:sz w:val="21"/>
          <w:szCs w:val="21"/>
        </w:rPr>
      </w:pPr>
      <w:r w:rsidRPr="008947E2">
        <w:rPr>
          <w:b/>
          <w:sz w:val="21"/>
          <w:szCs w:val="21"/>
        </w:rPr>
        <w:t>RESOLUTION</w:t>
      </w:r>
      <w:r w:rsidR="008947E2">
        <w:rPr>
          <w:b/>
          <w:sz w:val="21"/>
          <w:szCs w:val="21"/>
        </w:rPr>
        <w:t xml:space="preserve"> TO AMEND THE BYLAWS</w:t>
      </w:r>
      <w:r w:rsidRPr="008947E2">
        <w:rPr>
          <w:b/>
          <w:sz w:val="21"/>
          <w:szCs w:val="21"/>
        </w:rPr>
        <w:t xml:space="preserve"> –</w:t>
      </w:r>
      <w:r>
        <w:rPr>
          <w:b/>
          <w:sz w:val="21"/>
          <w:szCs w:val="21"/>
        </w:rPr>
        <w:t xml:space="preserve"> Exhibit </w:t>
      </w:r>
      <w:r w:rsidR="00A778E9">
        <w:rPr>
          <w:b/>
          <w:sz w:val="21"/>
          <w:szCs w:val="21"/>
        </w:rPr>
        <w:t>C</w:t>
      </w:r>
    </w:p>
    <w:p w14:paraId="644A0422" w14:textId="7C3213F7" w:rsidR="00084EC6" w:rsidRPr="00084EC6" w:rsidRDefault="003F0076" w:rsidP="00084EC6">
      <w:pPr>
        <w:pStyle w:val="ListParagraph"/>
        <w:numPr>
          <w:ilvl w:val="0"/>
          <w:numId w:val="29"/>
        </w:numPr>
        <w:ind w:left="864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MANAGER’S REPORT – </w:t>
      </w:r>
      <w:r>
        <w:rPr>
          <w:rFonts w:ascii="Times New Roman Bold" w:hAnsi="Times New Roman Bold"/>
          <w:b/>
          <w:sz w:val="21"/>
          <w:szCs w:val="21"/>
        </w:rPr>
        <w:t>Exhibit</w:t>
      </w:r>
      <w:r>
        <w:rPr>
          <w:b/>
          <w:sz w:val="21"/>
          <w:szCs w:val="21"/>
        </w:rPr>
        <w:t xml:space="preserve"> </w:t>
      </w:r>
      <w:r w:rsidR="00A778E9">
        <w:rPr>
          <w:b/>
          <w:sz w:val="21"/>
          <w:szCs w:val="21"/>
        </w:rPr>
        <w:t>D</w:t>
      </w:r>
    </w:p>
    <w:p w14:paraId="5B3D6B3A" w14:textId="0F7677F9" w:rsidR="003F0076" w:rsidRDefault="00DF1B1C" w:rsidP="003F0076">
      <w:pPr>
        <w:pStyle w:val="ListParagraph"/>
        <w:numPr>
          <w:ilvl w:val="0"/>
          <w:numId w:val="29"/>
        </w:numPr>
        <w:ind w:left="864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ACTION ITEMS – Exhibit </w:t>
      </w:r>
      <w:r w:rsidR="00A778E9">
        <w:rPr>
          <w:b/>
          <w:sz w:val="21"/>
          <w:szCs w:val="21"/>
        </w:rPr>
        <w:t>E</w:t>
      </w:r>
    </w:p>
    <w:p w14:paraId="5E4770F3" w14:textId="4D4CF5BE" w:rsidR="003F0076" w:rsidRDefault="00DF1B1C" w:rsidP="003F0076">
      <w:pPr>
        <w:pStyle w:val="ListParagraph"/>
        <w:numPr>
          <w:ilvl w:val="0"/>
          <w:numId w:val="29"/>
        </w:numPr>
        <w:ind w:left="864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REPORTS – Exhibit </w:t>
      </w:r>
      <w:r w:rsidR="00A778E9">
        <w:rPr>
          <w:b/>
          <w:sz w:val="21"/>
          <w:szCs w:val="21"/>
        </w:rPr>
        <w:t>F</w:t>
      </w:r>
      <w:bookmarkStart w:id="0" w:name="_GoBack"/>
      <w:bookmarkEnd w:id="0"/>
    </w:p>
    <w:p w14:paraId="24C99B8A" w14:textId="3166E8CB" w:rsidR="003F0076" w:rsidRPr="00DF1B1C" w:rsidRDefault="003F0076" w:rsidP="003F415B">
      <w:pPr>
        <w:pStyle w:val="ListParagraph"/>
        <w:numPr>
          <w:ilvl w:val="1"/>
          <w:numId w:val="29"/>
        </w:numPr>
        <w:tabs>
          <w:tab w:val="clear" w:pos="2160"/>
          <w:tab w:val="num" w:pos="1710"/>
        </w:tabs>
        <w:ind w:left="1170" w:hanging="360"/>
        <w:jc w:val="both"/>
        <w:rPr>
          <w:b/>
          <w:sz w:val="21"/>
          <w:szCs w:val="21"/>
        </w:rPr>
      </w:pPr>
      <w:r>
        <w:rPr>
          <w:sz w:val="21"/>
          <w:szCs w:val="21"/>
        </w:rPr>
        <w:t>Dashboard</w:t>
      </w:r>
      <w:r w:rsidR="00DF1B1C">
        <w:rPr>
          <w:sz w:val="21"/>
          <w:szCs w:val="21"/>
        </w:rPr>
        <w:t xml:space="preserve"> Report</w:t>
      </w:r>
    </w:p>
    <w:p w14:paraId="55E4AAD4" w14:textId="407A5DA2" w:rsidR="00DF1B1C" w:rsidRPr="003F415B" w:rsidRDefault="00DF1B1C" w:rsidP="003F415B">
      <w:pPr>
        <w:pStyle w:val="ListParagraph"/>
        <w:numPr>
          <w:ilvl w:val="1"/>
          <w:numId w:val="29"/>
        </w:numPr>
        <w:tabs>
          <w:tab w:val="clear" w:pos="2160"/>
          <w:tab w:val="num" w:pos="1710"/>
        </w:tabs>
        <w:ind w:left="1170" w:hanging="360"/>
        <w:jc w:val="both"/>
        <w:rPr>
          <w:b/>
          <w:sz w:val="21"/>
          <w:szCs w:val="21"/>
        </w:rPr>
      </w:pPr>
      <w:r>
        <w:rPr>
          <w:sz w:val="21"/>
          <w:szCs w:val="21"/>
        </w:rPr>
        <w:t>Financial Report</w:t>
      </w:r>
    </w:p>
    <w:p w14:paraId="4861912C" w14:textId="0BE12E8A" w:rsidR="002946F3" w:rsidRPr="00697626" w:rsidRDefault="003F0076" w:rsidP="00697626">
      <w:pPr>
        <w:pStyle w:val="ListParagraph"/>
        <w:numPr>
          <w:ilvl w:val="1"/>
          <w:numId w:val="29"/>
        </w:numPr>
        <w:tabs>
          <w:tab w:val="clear" w:pos="2160"/>
          <w:tab w:val="num" w:pos="1710"/>
        </w:tabs>
        <w:ind w:left="1170" w:hanging="360"/>
        <w:jc w:val="both"/>
        <w:rPr>
          <w:sz w:val="21"/>
          <w:szCs w:val="21"/>
        </w:rPr>
      </w:pPr>
      <w:r w:rsidRPr="000905C2">
        <w:rPr>
          <w:sz w:val="21"/>
          <w:szCs w:val="21"/>
        </w:rPr>
        <w:t>Legal Report</w:t>
      </w:r>
    </w:p>
    <w:p w14:paraId="73228417" w14:textId="77777777" w:rsidR="00405C2B" w:rsidRDefault="00405C2B" w:rsidP="00405C2B">
      <w:pPr>
        <w:pStyle w:val="ListParagraph"/>
        <w:ind w:left="864"/>
        <w:jc w:val="both"/>
        <w:rPr>
          <w:b/>
          <w:sz w:val="21"/>
          <w:szCs w:val="21"/>
        </w:rPr>
      </w:pPr>
    </w:p>
    <w:p w14:paraId="407118CF" w14:textId="4F450A75" w:rsidR="003F0076" w:rsidRDefault="003F0076" w:rsidP="003F0076">
      <w:pPr>
        <w:pStyle w:val="ListParagraph"/>
        <w:numPr>
          <w:ilvl w:val="0"/>
          <w:numId w:val="29"/>
        </w:numPr>
        <w:ind w:left="864"/>
        <w:jc w:val="both"/>
        <w:rPr>
          <w:b/>
          <w:sz w:val="21"/>
          <w:szCs w:val="21"/>
        </w:rPr>
      </w:pPr>
      <w:r w:rsidRPr="00214147">
        <w:rPr>
          <w:b/>
          <w:sz w:val="21"/>
          <w:szCs w:val="21"/>
        </w:rPr>
        <w:t>ADJOURNMENT</w:t>
      </w:r>
      <w:r w:rsidRPr="00214147">
        <w:rPr>
          <w:sz w:val="21"/>
          <w:szCs w:val="21"/>
        </w:rPr>
        <w:t xml:space="preserve"> - </w:t>
      </w:r>
      <w:r w:rsidRPr="00E74240">
        <w:rPr>
          <w:b/>
          <w:sz w:val="21"/>
          <w:szCs w:val="21"/>
        </w:rPr>
        <w:t xml:space="preserve">Next meeting scheduled for </w:t>
      </w:r>
      <w:r w:rsidR="00011AB0">
        <w:rPr>
          <w:b/>
          <w:sz w:val="21"/>
          <w:szCs w:val="21"/>
        </w:rPr>
        <w:t>October 17</w:t>
      </w:r>
      <w:r>
        <w:rPr>
          <w:b/>
          <w:sz w:val="21"/>
          <w:szCs w:val="21"/>
        </w:rPr>
        <w:t>, 2019</w:t>
      </w:r>
      <w:r w:rsidRPr="00E74240">
        <w:rPr>
          <w:b/>
          <w:sz w:val="21"/>
          <w:szCs w:val="21"/>
        </w:rPr>
        <w:t xml:space="preserve"> at 8334 </w:t>
      </w:r>
      <w:proofErr w:type="spellStart"/>
      <w:r w:rsidRPr="00E74240">
        <w:rPr>
          <w:b/>
          <w:sz w:val="21"/>
          <w:szCs w:val="21"/>
        </w:rPr>
        <w:t>Sandreed</w:t>
      </w:r>
      <w:proofErr w:type="spellEnd"/>
      <w:r w:rsidRPr="00E74240">
        <w:rPr>
          <w:b/>
          <w:sz w:val="21"/>
          <w:szCs w:val="21"/>
        </w:rPr>
        <w:t xml:space="preserve"> Circle, Parker, CO  80134 beginning at 6:30</w:t>
      </w:r>
      <w:r>
        <w:rPr>
          <w:b/>
          <w:sz w:val="21"/>
          <w:szCs w:val="21"/>
        </w:rPr>
        <w:t xml:space="preserve"> </w:t>
      </w:r>
      <w:r w:rsidRPr="00E74240">
        <w:rPr>
          <w:b/>
          <w:sz w:val="21"/>
          <w:szCs w:val="21"/>
        </w:rPr>
        <w:t>p</w:t>
      </w:r>
      <w:r>
        <w:rPr>
          <w:b/>
          <w:sz w:val="21"/>
          <w:szCs w:val="21"/>
        </w:rPr>
        <w:t>.</w:t>
      </w:r>
      <w:r w:rsidRPr="00E74240">
        <w:rPr>
          <w:b/>
          <w:sz w:val="21"/>
          <w:szCs w:val="21"/>
        </w:rPr>
        <w:t>m.</w:t>
      </w:r>
    </w:p>
    <w:p w14:paraId="4DD18EB8" w14:textId="77777777" w:rsidR="003F0076" w:rsidRPr="00DD6BB5" w:rsidRDefault="003F0076" w:rsidP="003F0076">
      <w:pPr>
        <w:jc w:val="both"/>
        <w:rPr>
          <w:b/>
          <w:sz w:val="21"/>
          <w:szCs w:val="21"/>
        </w:rPr>
      </w:pPr>
    </w:p>
    <w:p w14:paraId="44BE5614" w14:textId="47A3469C" w:rsidR="00060E22" w:rsidRPr="005067BE" w:rsidRDefault="00060E22" w:rsidP="003F0076">
      <w:pPr>
        <w:jc w:val="center"/>
        <w:rPr>
          <w:b/>
        </w:rPr>
      </w:pPr>
    </w:p>
    <w:sectPr w:rsidR="00060E22" w:rsidRPr="005067BE" w:rsidSect="00614D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63430" w14:textId="77777777" w:rsidR="00AA3ADC" w:rsidRDefault="004918E1">
      <w:r>
        <w:separator/>
      </w:r>
    </w:p>
  </w:endnote>
  <w:endnote w:type="continuationSeparator" w:id="0">
    <w:p w14:paraId="38DA8EFD" w14:textId="77777777" w:rsidR="00AA3ADC" w:rsidRDefault="0049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6C915" w14:textId="77777777" w:rsidR="002D1133" w:rsidRDefault="00A778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58BDF" w14:textId="5329D834" w:rsidR="00040F4E" w:rsidRPr="00C5470F" w:rsidRDefault="005067BE" w:rsidP="00C5470F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</w:rPr>
    </w:pPr>
    <w:r w:rsidRPr="005067BE">
      <w:rPr>
        <w:noProof/>
        <w:vanish/>
        <w:sz w:val="12"/>
      </w:rPr>
      <w:t>{</w:t>
    </w:r>
    <w:r w:rsidRPr="005067BE">
      <w:rPr>
        <w:noProof/>
        <w:sz w:val="12"/>
      </w:rPr>
      <w:t xml:space="preserve">00199831-2 </w:t>
    </w:r>
    <w:r w:rsidRPr="005067BE">
      <w:rPr>
        <w:noProof/>
        <w:vanish/>
        <w:sz w:val="12"/>
      </w:rPr>
      <w:t>}</w:t>
    </w:r>
    <w:r w:rsidR="004918E1" w:rsidRPr="00C5470F">
      <w:tab/>
    </w:r>
    <w:r w:rsidR="004918E1" w:rsidRPr="00C5470F">
      <w:rPr>
        <w:rStyle w:val="PageNumber"/>
      </w:rPr>
      <w:fldChar w:fldCharType="begin"/>
    </w:r>
    <w:r w:rsidR="004918E1" w:rsidRPr="00C5470F">
      <w:rPr>
        <w:rStyle w:val="PageNumber"/>
      </w:rPr>
      <w:instrText xml:space="preserve"> PAGE </w:instrText>
    </w:r>
    <w:r w:rsidR="004918E1" w:rsidRPr="00C5470F">
      <w:rPr>
        <w:rStyle w:val="PageNumber"/>
      </w:rPr>
      <w:fldChar w:fldCharType="separate"/>
    </w:r>
    <w:r w:rsidR="00614D77">
      <w:rPr>
        <w:rStyle w:val="PageNumber"/>
        <w:noProof/>
      </w:rPr>
      <w:t>2</w:t>
    </w:r>
    <w:r w:rsidR="004918E1" w:rsidRPr="00C5470F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FC9C5" w14:textId="487AA284" w:rsidR="002D1133" w:rsidRPr="00C5470F" w:rsidRDefault="005067BE" w:rsidP="00C5470F">
    <w:pPr>
      <w:pStyle w:val="Footer"/>
    </w:pPr>
    <w:r w:rsidRPr="005067BE">
      <w:rPr>
        <w:noProof/>
        <w:vanish/>
        <w:sz w:val="12"/>
      </w:rPr>
      <w:t>{</w:t>
    </w:r>
    <w:r w:rsidRPr="005067BE">
      <w:rPr>
        <w:noProof/>
        <w:sz w:val="12"/>
      </w:rPr>
      <w:t xml:space="preserve">00199831-2 </w:t>
    </w:r>
    <w:r w:rsidRPr="005067BE">
      <w:rPr>
        <w:noProof/>
        <w:vanish/>
        <w:sz w:val="12"/>
      </w:rPr>
      <w:t>}</w:t>
    </w:r>
    <w:r w:rsidR="00C5470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80291" w14:textId="77777777" w:rsidR="00AA3ADC" w:rsidRDefault="004918E1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67185762" w14:textId="77777777" w:rsidR="00AA3ADC" w:rsidRDefault="00491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C17EE" w14:textId="77777777" w:rsidR="002D1133" w:rsidRDefault="00A778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11A4E" w14:textId="77777777" w:rsidR="002D1133" w:rsidRDefault="00A778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26151" w14:textId="77777777" w:rsidR="002D1133" w:rsidRDefault="00A778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C60CE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98615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95C2A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0C7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842E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4274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2C5C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A85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F4C7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EB5AA8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1" w15:restartNumberingAfterBreak="0">
    <w:nsid w:val="2A082D3E"/>
    <w:multiLevelType w:val="hybridMultilevel"/>
    <w:tmpl w:val="FE384BE8"/>
    <w:lvl w:ilvl="0" w:tplc="BBC88F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9DC5F6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EB59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4E82E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184C04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076831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ED6F4D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B50C93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818978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373242"/>
    <w:multiLevelType w:val="multilevel"/>
    <w:tmpl w:val="5FF2513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pStyle w:val="Heading5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pStyle w:val="Heading7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upperLetter"/>
      <w:pStyle w:val="Heading9"/>
      <w:suff w:val="nothing"/>
      <w:lvlText w:val="Exhibit %9"/>
      <w:lvlJc w:val="left"/>
      <w:pPr>
        <w:ind w:left="0" w:firstLine="0"/>
      </w:pPr>
      <w:rPr>
        <w:rFonts w:hint="default"/>
        <w:vanish w:val="0"/>
        <w:u w:val="none"/>
      </w:rPr>
    </w:lvl>
  </w:abstractNum>
  <w:abstractNum w:abstractNumId="13" w15:restartNumberingAfterBreak="0">
    <w:nsid w:val="2B4E0907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4" w15:restartNumberingAfterBreak="0">
    <w:nsid w:val="40083672"/>
    <w:multiLevelType w:val="multilevel"/>
    <w:tmpl w:val="EDFEBD34"/>
    <w:lvl w:ilvl="0">
      <w:start w:val="1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ascii="Times New Roman" w:hAnsi="Times New Roman" w:cs="Times New Roman" w:hint="default"/>
        <w:b/>
        <w:u w:val="none"/>
      </w:r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b/>
        <w:u w:val="none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9BB419A"/>
    <w:multiLevelType w:val="hybridMultilevel"/>
    <w:tmpl w:val="FE3250B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3"/>
  </w:num>
  <w:num w:numId="16">
    <w:abstractNumId w:val="10"/>
  </w:num>
  <w:num w:numId="17">
    <w:abstractNumId w:val="1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1"/>
  </w:num>
  <w:num w:numId="29">
    <w:abstractNumId w:val="14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0F"/>
    <w:rsid w:val="00011AB0"/>
    <w:rsid w:val="00026403"/>
    <w:rsid w:val="00060E22"/>
    <w:rsid w:val="00084EC6"/>
    <w:rsid w:val="000905C2"/>
    <w:rsid w:val="001B389E"/>
    <w:rsid w:val="002946F3"/>
    <w:rsid w:val="002E0FCD"/>
    <w:rsid w:val="003F0076"/>
    <w:rsid w:val="003F415B"/>
    <w:rsid w:val="00405C2B"/>
    <w:rsid w:val="004918E1"/>
    <w:rsid w:val="004F44D6"/>
    <w:rsid w:val="005067BE"/>
    <w:rsid w:val="005216A8"/>
    <w:rsid w:val="005B692C"/>
    <w:rsid w:val="00614D77"/>
    <w:rsid w:val="006754A9"/>
    <w:rsid w:val="00697626"/>
    <w:rsid w:val="006F3E6B"/>
    <w:rsid w:val="008947E2"/>
    <w:rsid w:val="008B1B53"/>
    <w:rsid w:val="008F3C55"/>
    <w:rsid w:val="009A6DBD"/>
    <w:rsid w:val="00A13E1C"/>
    <w:rsid w:val="00A778E9"/>
    <w:rsid w:val="00A920EB"/>
    <w:rsid w:val="00AA3ADC"/>
    <w:rsid w:val="00B2514E"/>
    <w:rsid w:val="00C5470F"/>
    <w:rsid w:val="00C73C6A"/>
    <w:rsid w:val="00C74AD2"/>
    <w:rsid w:val="00C761A0"/>
    <w:rsid w:val="00CA4B05"/>
    <w:rsid w:val="00D25F05"/>
    <w:rsid w:val="00DF1B1C"/>
    <w:rsid w:val="00E956A6"/>
    <w:rsid w:val="00ED4D2C"/>
    <w:rsid w:val="00F031A2"/>
    <w:rsid w:val="00F04E59"/>
    <w:rsid w:val="00FC76F1"/>
    <w:rsid w:val="00FF0989"/>
    <w:rsid w:val="00FF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B14448"/>
  <w15:docId w15:val="{40923EBA-1B39-4252-97E3-B9FEDF8C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iPriority="4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2AF"/>
    <w:rPr>
      <w:sz w:val="24"/>
      <w:szCs w:val="24"/>
    </w:rPr>
  </w:style>
  <w:style w:type="paragraph" w:styleId="Heading1">
    <w:name w:val="heading 1"/>
    <w:basedOn w:val="Heading"/>
    <w:next w:val="BodyText"/>
    <w:qFormat/>
    <w:rsid w:val="00886D72"/>
    <w:pPr>
      <w:numPr>
        <w:numId w:val="17"/>
      </w:numPr>
      <w:outlineLvl w:val="0"/>
    </w:pPr>
  </w:style>
  <w:style w:type="paragraph" w:styleId="Heading2">
    <w:name w:val="heading 2"/>
    <w:basedOn w:val="Heading"/>
    <w:next w:val="BodyText"/>
    <w:qFormat/>
    <w:rsid w:val="00886D72"/>
    <w:pPr>
      <w:numPr>
        <w:ilvl w:val="1"/>
        <w:numId w:val="17"/>
      </w:numPr>
      <w:outlineLvl w:val="1"/>
    </w:pPr>
  </w:style>
  <w:style w:type="paragraph" w:styleId="Heading3">
    <w:name w:val="heading 3"/>
    <w:basedOn w:val="Heading"/>
    <w:next w:val="BodyText"/>
    <w:qFormat/>
    <w:rsid w:val="00886D72"/>
    <w:pPr>
      <w:numPr>
        <w:ilvl w:val="2"/>
        <w:numId w:val="17"/>
      </w:numPr>
      <w:outlineLvl w:val="2"/>
    </w:pPr>
  </w:style>
  <w:style w:type="paragraph" w:styleId="Heading4">
    <w:name w:val="heading 4"/>
    <w:basedOn w:val="Heading"/>
    <w:next w:val="BodyText"/>
    <w:qFormat/>
    <w:pPr>
      <w:numPr>
        <w:ilvl w:val="3"/>
        <w:numId w:val="17"/>
      </w:numPr>
      <w:outlineLvl w:val="3"/>
    </w:pPr>
  </w:style>
  <w:style w:type="paragraph" w:styleId="Heading5">
    <w:name w:val="heading 5"/>
    <w:basedOn w:val="Heading"/>
    <w:next w:val="BodyText"/>
    <w:pPr>
      <w:numPr>
        <w:ilvl w:val="4"/>
        <w:numId w:val="17"/>
      </w:numPr>
      <w:outlineLvl w:val="4"/>
    </w:pPr>
  </w:style>
  <w:style w:type="paragraph" w:styleId="Heading6">
    <w:name w:val="heading 6"/>
    <w:basedOn w:val="Heading"/>
    <w:next w:val="Normal"/>
    <w:pPr>
      <w:numPr>
        <w:ilvl w:val="5"/>
        <w:numId w:val="17"/>
      </w:numPr>
      <w:outlineLvl w:val="5"/>
    </w:pPr>
  </w:style>
  <w:style w:type="paragraph" w:styleId="Heading7">
    <w:name w:val="heading 7"/>
    <w:basedOn w:val="Heading"/>
    <w:next w:val="Normal"/>
    <w:pPr>
      <w:numPr>
        <w:ilvl w:val="6"/>
        <w:numId w:val="17"/>
      </w:numPr>
      <w:outlineLvl w:val="6"/>
    </w:pPr>
  </w:style>
  <w:style w:type="paragraph" w:styleId="Heading8">
    <w:name w:val="heading 8"/>
    <w:basedOn w:val="Heading"/>
    <w:next w:val="Normal"/>
    <w:pPr>
      <w:numPr>
        <w:ilvl w:val="7"/>
        <w:numId w:val="17"/>
      </w:numPr>
      <w:outlineLvl w:val="7"/>
    </w:pPr>
  </w:style>
  <w:style w:type="paragraph" w:styleId="Heading9">
    <w:name w:val="heading 9"/>
    <w:basedOn w:val="Heading"/>
    <w:next w:val="Normal"/>
    <w:pPr>
      <w:numPr>
        <w:ilvl w:val="8"/>
        <w:numId w:val="17"/>
      </w:numPr>
      <w:jc w:val="center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E3172"/>
    <w:pPr>
      <w:spacing w:after="240"/>
      <w:ind w:firstLine="720"/>
      <w:jc w:val="both"/>
    </w:pPr>
  </w:style>
  <w:style w:type="paragraph" w:styleId="TOC1">
    <w:name w:val="toc 1"/>
    <w:basedOn w:val="Normal"/>
    <w:next w:val="Normal"/>
    <w:autoRedefine/>
    <w:uiPriority w:val="39"/>
    <w:semiHidden/>
    <w:pPr>
      <w:tabs>
        <w:tab w:val="left" w:pos="720"/>
        <w:tab w:val="right" w:leader="dot" w:pos="9350"/>
      </w:tabs>
      <w:spacing w:before="240"/>
      <w:ind w:right="1440"/>
    </w:pPr>
  </w:style>
  <w:style w:type="paragraph" w:customStyle="1" w:styleId="Heading">
    <w:name w:val="Heading"/>
    <w:basedOn w:val="Normal"/>
    <w:qFormat/>
    <w:rsid w:val="00886D72"/>
    <w:pPr>
      <w:spacing w:after="240"/>
    </w:pPr>
    <w:rPr>
      <w:szCs w:val="20"/>
    </w:rPr>
  </w:style>
  <w:style w:type="paragraph" w:styleId="TOC2">
    <w:name w:val="toc 2"/>
    <w:basedOn w:val="TOC1"/>
    <w:next w:val="Normal"/>
    <w:autoRedefine/>
    <w:uiPriority w:val="39"/>
    <w:semiHidden/>
    <w:pPr>
      <w:tabs>
        <w:tab w:val="left" w:pos="1440"/>
      </w:tabs>
      <w:spacing w:before="0" w:after="100"/>
      <w:ind w:left="720"/>
    </w:pPr>
  </w:style>
  <w:style w:type="paragraph" w:styleId="TOC3">
    <w:name w:val="toc 3"/>
    <w:basedOn w:val="TOC2"/>
    <w:next w:val="Normal"/>
    <w:autoRedefine/>
    <w:uiPriority w:val="39"/>
    <w:semiHidden/>
    <w:pPr>
      <w:tabs>
        <w:tab w:val="left" w:pos="2160"/>
      </w:tabs>
      <w:spacing w:after="0"/>
      <w:ind w:left="144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Quote">
    <w:name w:val="Quote"/>
    <w:basedOn w:val="Normal"/>
    <w:next w:val="QuoteCont"/>
    <w:link w:val="QuoteChar"/>
    <w:qFormat/>
    <w:rsid w:val="00886D72"/>
    <w:pPr>
      <w:spacing w:after="240"/>
      <w:ind w:left="1440" w:right="1440"/>
    </w:pPr>
    <w:rPr>
      <w:iCs/>
    </w:rPr>
  </w:style>
  <w:style w:type="character" w:customStyle="1" w:styleId="QuoteChar">
    <w:name w:val="Quote Char"/>
    <w:basedOn w:val="DefaultParagraphFont"/>
    <w:link w:val="Quote"/>
    <w:rsid w:val="00886D72"/>
    <w:rPr>
      <w:iCs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2505F0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Pr>
      <w:rFonts w:cs="Times New Roman"/>
      <w:color w:val="0000FF"/>
      <w:u w:val="single"/>
    </w:rPr>
  </w:style>
  <w:style w:type="paragraph" w:customStyle="1" w:styleId="TitleTOC">
    <w:name w:val="Title TOC"/>
    <w:basedOn w:val="Normal"/>
    <w:semiHidden/>
    <w:pPr>
      <w:spacing w:after="240"/>
      <w:jc w:val="center"/>
    </w:pPr>
    <w:rPr>
      <w:b/>
      <w:szCs w:val="20"/>
    </w:rPr>
  </w:style>
  <w:style w:type="paragraph" w:customStyle="1" w:styleId="TitleTOCPage">
    <w:name w:val="Title TOC Page"/>
    <w:basedOn w:val="Normal"/>
    <w:semiHidden/>
    <w:pPr>
      <w:jc w:val="right"/>
    </w:pPr>
    <w:rPr>
      <w:szCs w:val="20"/>
      <w:u w:val="single"/>
    </w:rPr>
  </w:style>
  <w:style w:type="paragraph" w:styleId="BlockText">
    <w:name w:val="Block Text"/>
    <w:basedOn w:val="Normal"/>
    <w:semiHidden/>
    <w:rsid w:val="007E3172"/>
    <w:pPr>
      <w:spacing w:after="240"/>
      <w:ind w:left="1440" w:right="1440"/>
    </w:pPr>
  </w:style>
  <w:style w:type="character" w:customStyle="1" w:styleId="BodyTextChar">
    <w:name w:val="Body Text Char"/>
    <w:basedOn w:val="DefaultParagraphFont"/>
    <w:link w:val="BodyText"/>
    <w:rsid w:val="002505F0"/>
    <w:rPr>
      <w:sz w:val="24"/>
      <w:szCs w:val="24"/>
    </w:rPr>
  </w:style>
  <w:style w:type="paragraph" w:styleId="BodyText2">
    <w:name w:val="Body Text 2"/>
    <w:basedOn w:val="Normal"/>
    <w:link w:val="BodyText2Char"/>
    <w:qFormat/>
    <w:rsid w:val="007E3172"/>
    <w:pPr>
      <w:spacing w:line="480" w:lineRule="auto"/>
      <w:ind w:firstLine="720"/>
      <w:jc w:val="both"/>
    </w:pPr>
  </w:style>
  <w:style w:type="character" w:customStyle="1" w:styleId="BodyText2Char">
    <w:name w:val="Body Text 2 Char"/>
    <w:basedOn w:val="DefaultParagraphFont"/>
    <w:link w:val="BodyText2"/>
    <w:rsid w:val="002505F0"/>
    <w:rPr>
      <w:sz w:val="24"/>
      <w:szCs w:val="24"/>
    </w:rPr>
  </w:style>
  <w:style w:type="paragraph" w:customStyle="1" w:styleId="Subtitle4">
    <w:name w:val="Subtitle 4"/>
    <w:basedOn w:val="Normal"/>
    <w:next w:val="BodyText"/>
    <w:rsid w:val="007E3172"/>
    <w:pPr>
      <w:spacing w:after="240"/>
      <w:contextualSpacing/>
    </w:pPr>
    <w:rPr>
      <w:b/>
    </w:rPr>
  </w:style>
  <w:style w:type="paragraph" w:customStyle="1" w:styleId="Subtitle2">
    <w:name w:val="Subtitle 2"/>
    <w:basedOn w:val="Normal"/>
    <w:next w:val="BodyText"/>
    <w:qFormat/>
    <w:rsid w:val="007E3172"/>
    <w:pPr>
      <w:spacing w:after="240"/>
      <w:contextualSpacing/>
    </w:pPr>
    <w:rPr>
      <w:b/>
      <w:caps/>
      <w:u w:val="single"/>
    </w:rPr>
  </w:style>
  <w:style w:type="paragraph" w:customStyle="1" w:styleId="Title4">
    <w:name w:val="Title 4"/>
    <w:basedOn w:val="Normal"/>
    <w:next w:val="BodyText"/>
    <w:qFormat/>
    <w:rsid w:val="007E3172"/>
    <w:pPr>
      <w:spacing w:after="240"/>
      <w:contextualSpacing/>
      <w:jc w:val="center"/>
    </w:pPr>
    <w:rPr>
      <w:b/>
    </w:rPr>
  </w:style>
  <w:style w:type="paragraph" w:customStyle="1" w:styleId="Title2">
    <w:name w:val="Title 2"/>
    <w:basedOn w:val="Normal"/>
    <w:next w:val="BodyText"/>
    <w:qFormat/>
    <w:rsid w:val="007E3172"/>
    <w:pPr>
      <w:spacing w:after="240"/>
      <w:contextualSpacing/>
      <w:jc w:val="center"/>
    </w:pPr>
    <w:rPr>
      <w:b/>
      <w:caps/>
      <w:u w:val="single"/>
    </w:rPr>
  </w:style>
  <w:style w:type="paragraph" w:customStyle="1" w:styleId="Subtitle1">
    <w:name w:val="Subtitle 1"/>
    <w:basedOn w:val="Normal"/>
    <w:next w:val="BodyText"/>
    <w:qFormat/>
    <w:rsid w:val="007E3172"/>
    <w:pPr>
      <w:spacing w:after="240"/>
      <w:contextualSpacing/>
    </w:pPr>
    <w:rPr>
      <w:b/>
      <w:caps/>
    </w:rPr>
  </w:style>
  <w:style w:type="paragraph" w:customStyle="1" w:styleId="Subtitle3">
    <w:name w:val="Subtitle 3"/>
    <w:basedOn w:val="Normal"/>
    <w:next w:val="BodyText"/>
    <w:rsid w:val="007E3172"/>
    <w:pPr>
      <w:spacing w:after="240"/>
      <w:contextualSpacing/>
    </w:pPr>
    <w:rPr>
      <w:b/>
      <w:u w:val="single"/>
    </w:rPr>
  </w:style>
  <w:style w:type="paragraph" w:customStyle="1" w:styleId="Title3">
    <w:name w:val="Title 3"/>
    <w:basedOn w:val="Normal"/>
    <w:next w:val="BodyText"/>
    <w:qFormat/>
    <w:rsid w:val="007E3172"/>
    <w:pPr>
      <w:spacing w:after="240"/>
      <w:contextualSpacing/>
      <w:jc w:val="center"/>
    </w:pPr>
    <w:rPr>
      <w:b/>
      <w:u w:val="single"/>
    </w:rPr>
  </w:style>
  <w:style w:type="paragraph" w:customStyle="1" w:styleId="Title1">
    <w:name w:val="Title 1"/>
    <w:basedOn w:val="Normal"/>
    <w:next w:val="BodyText"/>
    <w:qFormat/>
    <w:rsid w:val="007E3172"/>
    <w:pPr>
      <w:spacing w:after="240"/>
      <w:contextualSpacing/>
      <w:jc w:val="center"/>
    </w:pPr>
    <w:rPr>
      <w:b/>
      <w:caps/>
    </w:rPr>
  </w:style>
  <w:style w:type="character" w:styleId="FootnoteReference">
    <w:name w:val="footnote reference"/>
    <w:basedOn w:val="DefaultParagraphFont"/>
    <w:rsid w:val="007E3172"/>
    <w:rPr>
      <w:vertAlign w:val="superscript"/>
    </w:rPr>
  </w:style>
  <w:style w:type="paragraph" w:styleId="FootnoteText">
    <w:name w:val="footnote text"/>
    <w:basedOn w:val="Normal"/>
    <w:link w:val="FootnoteTextChar"/>
    <w:rsid w:val="007E3172"/>
    <w:pPr>
      <w:ind w:left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505F0"/>
  </w:style>
  <w:style w:type="paragraph" w:customStyle="1" w:styleId="SingleIndent">
    <w:name w:val="Single Indent"/>
    <w:basedOn w:val="BlockText"/>
    <w:next w:val="BodyText2"/>
    <w:semiHidden/>
    <w:rsid w:val="007E3172"/>
    <w:pPr>
      <w:ind w:right="0"/>
      <w:jc w:val="both"/>
    </w:pPr>
  </w:style>
  <w:style w:type="paragraph" w:customStyle="1" w:styleId="SingleIndentDouble">
    <w:name w:val="Single Indent Double"/>
    <w:basedOn w:val="SingleIndent"/>
    <w:next w:val="BodyText2"/>
    <w:semiHidden/>
    <w:rsid w:val="007E3172"/>
    <w:pPr>
      <w:spacing w:after="0" w:line="480" w:lineRule="auto"/>
    </w:pPr>
  </w:style>
  <w:style w:type="paragraph" w:customStyle="1" w:styleId="QuoteCont">
    <w:name w:val="Quote Cont."/>
    <w:basedOn w:val="Normal"/>
    <w:rsid w:val="00886D72"/>
    <w:pPr>
      <w:spacing w:after="240"/>
    </w:pPr>
  </w:style>
  <w:style w:type="paragraph" w:customStyle="1" w:styleId="Titlenotoc">
    <w:name w:val="Title (no toc)"/>
    <w:aliases w:val="tn"/>
    <w:basedOn w:val="Normal"/>
    <w:next w:val="Normal"/>
    <w:link w:val="TitlenotocChar"/>
    <w:rsid w:val="006F12AF"/>
    <w:pPr>
      <w:keepNext/>
      <w:spacing w:after="240"/>
      <w:jc w:val="center"/>
    </w:pPr>
    <w:rPr>
      <w:b/>
      <w:caps/>
    </w:rPr>
  </w:style>
  <w:style w:type="paragraph" w:customStyle="1" w:styleId="BodyText1">
    <w:name w:val="Body Text1"/>
    <w:aliases w:val="Body Text 1,b1"/>
    <w:basedOn w:val="Normal"/>
    <w:rsid w:val="006F12AF"/>
    <w:pPr>
      <w:spacing w:after="240"/>
      <w:ind w:firstLine="720"/>
    </w:pPr>
  </w:style>
  <w:style w:type="paragraph" w:styleId="Signature">
    <w:name w:val="Signature"/>
    <w:basedOn w:val="Normal"/>
    <w:link w:val="SignatureChar"/>
    <w:rsid w:val="006F12AF"/>
    <w:pPr>
      <w:tabs>
        <w:tab w:val="right" w:leader="underscore" w:pos="9360"/>
      </w:tabs>
      <w:ind w:left="4680"/>
    </w:pPr>
  </w:style>
  <w:style w:type="character" w:customStyle="1" w:styleId="SignatureChar">
    <w:name w:val="Signature Char"/>
    <w:basedOn w:val="DefaultParagraphFont"/>
    <w:link w:val="Signature"/>
    <w:rsid w:val="006F12AF"/>
    <w:rPr>
      <w:sz w:val="24"/>
      <w:szCs w:val="24"/>
    </w:rPr>
  </w:style>
  <w:style w:type="character" w:customStyle="1" w:styleId="TitlenotocChar">
    <w:name w:val="Title (no toc) Char"/>
    <w:aliases w:val="tn Char"/>
    <w:link w:val="Titlenotoc"/>
    <w:rsid w:val="006F12AF"/>
    <w:rPr>
      <w:b/>
      <w:caps/>
      <w:sz w:val="24"/>
      <w:szCs w:val="24"/>
    </w:rPr>
  </w:style>
  <w:style w:type="paragraph" w:customStyle="1" w:styleId="DocID">
    <w:name w:val="DocID"/>
    <w:basedOn w:val="Footer"/>
    <w:next w:val="Footer"/>
    <w:link w:val="DocIDChar"/>
    <w:rsid w:val="00585CB0"/>
    <w:pPr>
      <w:tabs>
        <w:tab w:val="clear" w:pos="4320"/>
        <w:tab w:val="clear" w:pos="8640"/>
      </w:tabs>
      <w:spacing w:before="240"/>
    </w:pPr>
    <w:rPr>
      <w:sz w:val="18"/>
      <w:szCs w:val="20"/>
    </w:rPr>
  </w:style>
  <w:style w:type="character" w:customStyle="1" w:styleId="DocIDChar">
    <w:name w:val="DocID Char"/>
    <w:basedOn w:val="DefaultParagraphFont"/>
    <w:link w:val="DocID"/>
    <w:rsid w:val="00585CB0"/>
    <w:rPr>
      <w:sz w:val="18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060E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60E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0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1182</Characters>
  <Application>Microsoft Office Word</Application>
  <DocSecurity>0</DocSecurity>
  <PresentationFormat/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May 16 meeting - final determination on GO bonds (00199831-2).DOCX</vt:lpstr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May 16 meeting - final determination on GO bonds (00199831-2).DOCX</dc:title>
  <dc:subject>00199831-2 /font=6</dc:subject>
  <dc:creator>Kelly Conover</dc:creator>
  <cp:lastModifiedBy>Kelly Conover</cp:lastModifiedBy>
  <cp:revision>8</cp:revision>
  <cp:lastPrinted>2019-08-09T18:07:00Z</cp:lastPrinted>
  <dcterms:created xsi:type="dcterms:W3CDTF">2019-09-19T21:12:00Z</dcterms:created>
  <dcterms:modified xsi:type="dcterms:W3CDTF">2019-09-25T16:02:00Z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98304</vt:lpwstr>
  </property>
  <property fmtid="{D5CDD505-2E9C-101B-9397-08002B2CF9AE}" pid="3" name="CUS_DocIDLocation">
    <vt:lpwstr>NO_DOC_ID</vt:lpwstr>
  </property>
</Properties>
</file>