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920" w:rsidRPr="00EA55D8" w:rsidRDefault="008E2920" w:rsidP="00EA55D8">
      <w:pPr>
        <w:pStyle w:val="Heading2"/>
        <w:rPr>
          <w:u w:val="none"/>
        </w:rPr>
      </w:pPr>
      <w:bookmarkStart w:id="0" w:name="_GoBack"/>
      <w:bookmarkEnd w:id="0"/>
      <w:r w:rsidRPr="00EA55D8">
        <w:rPr>
          <w:u w:val="none"/>
        </w:rPr>
        <w:t xml:space="preserve">NOTICE OF </w:t>
      </w:r>
      <w:r w:rsidR="00EA55D8" w:rsidRPr="00EA55D8">
        <w:rPr>
          <w:u w:val="none"/>
        </w:rPr>
        <w:t>SPECIAL</w:t>
      </w:r>
      <w:r w:rsidRPr="00EA55D8">
        <w:rPr>
          <w:u w:val="none"/>
        </w:rPr>
        <w:t xml:space="preserve"> MEETING</w:t>
      </w:r>
    </w:p>
    <w:p w:rsidR="008E2920" w:rsidRPr="00EA55D8" w:rsidRDefault="000C2DF8" w:rsidP="008E2920">
      <w:pPr>
        <w:spacing w:after="0" w:afterAutospacing="0"/>
        <w:jc w:val="center"/>
        <w:rPr>
          <w:rFonts w:ascii="Times New Roman" w:hAnsi="Times New Roman" w:cs="Times New Roman"/>
          <w:b/>
          <w:sz w:val="24"/>
          <w:szCs w:val="24"/>
        </w:rPr>
      </w:pPr>
      <w:r>
        <w:rPr>
          <w:rFonts w:ascii="Times New Roman" w:hAnsi="Times New Roman" w:cs="Times New Roman"/>
          <w:b/>
          <w:sz w:val="24"/>
          <w:szCs w:val="24"/>
        </w:rPr>
        <w:t xml:space="preserve">LINCOLN STATION METROPOLITAN </w:t>
      </w:r>
      <w:r w:rsidR="008E2920" w:rsidRPr="00EA55D8">
        <w:rPr>
          <w:rFonts w:ascii="Times New Roman" w:hAnsi="Times New Roman" w:cs="Times New Roman"/>
          <w:b/>
          <w:sz w:val="24"/>
          <w:szCs w:val="24"/>
        </w:rPr>
        <w:t>DISTRICT</w:t>
      </w:r>
    </w:p>
    <w:p w:rsidR="008E2920" w:rsidRPr="00EA55D8" w:rsidRDefault="00EA55D8" w:rsidP="008E2920">
      <w:pPr>
        <w:pStyle w:val="Heading1"/>
        <w:jc w:val="center"/>
        <w:rPr>
          <w:szCs w:val="24"/>
        </w:rPr>
      </w:pPr>
      <w:r w:rsidRPr="00EA55D8">
        <w:rPr>
          <w:szCs w:val="24"/>
        </w:rPr>
        <w:t>JULY 8, 2019</w:t>
      </w:r>
    </w:p>
    <w:p w:rsidR="008E2920" w:rsidRPr="00EA55D8" w:rsidRDefault="008E2920" w:rsidP="008E2920">
      <w:pPr>
        <w:spacing w:after="0" w:afterAutospacing="0"/>
      </w:pPr>
    </w:p>
    <w:p w:rsidR="008E2920" w:rsidRPr="00EA55D8" w:rsidRDefault="008E2920" w:rsidP="008E2920">
      <w:pPr>
        <w:spacing w:after="0" w:afterAutospacing="0"/>
      </w:pPr>
    </w:p>
    <w:p w:rsidR="008E2920" w:rsidRPr="00EA55D8" w:rsidRDefault="008E2920" w:rsidP="008E2920">
      <w:pPr>
        <w:spacing w:after="0" w:afterAutospacing="0"/>
      </w:pPr>
    </w:p>
    <w:p w:rsidR="008E2920" w:rsidRPr="00EA55D8" w:rsidRDefault="008E2920" w:rsidP="00EA55D8">
      <w:pPr>
        <w:rPr>
          <w:rFonts w:ascii="Times New Roman" w:hAnsi="Times New Roman"/>
          <w:b/>
          <w:bCs/>
        </w:rPr>
      </w:pPr>
      <w:r w:rsidRPr="00EA55D8">
        <w:rPr>
          <w:rFonts w:ascii="Times New Roman" w:hAnsi="Times New Roman" w:cs="Times New Roman"/>
          <w:sz w:val="24"/>
          <w:szCs w:val="24"/>
        </w:rPr>
        <w:t xml:space="preserve">NOTICE IS HEREBY GIVEN that the Board of Directors of </w:t>
      </w:r>
      <w:r w:rsidR="00EA55D8" w:rsidRPr="00EA55D8">
        <w:rPr>
          <w:rFonts w:ascii="Times New Roman" w:hAnsi="Times New Roman" w:cs="Times New Roman"/>
          <w:sz w:val="24"/>
          <w:szCs w:val="24"/>
        </w:rPr>
        <w:t xml:space="preserve">Lincoln Station Metropolitan District, of the County of Douglas, State of Colorado, will hold a regular meeting on Monday, July 8, 2019 at 10:00 a.m. at </w:t>
      </w:r>
      <w:r w:rsidR="00EA55D8" w:rsidRPr="00EA55D8">
        <w:rPr>
          <w:rFonts w:ascii="Times New Roman" w:hAnsi="Times New Roman"/>
          <w:bCs/>
        </w:rPr>
        <w:t>Westfield Company (4221 Brighton Blvd, Denver, CO 80216). These meetings will be held for the purpose of conducting such business as may come before the Board. These meetings are open to the public.</w:t>
      </w:r>
    </w:p>
    <w:p w:rsidR="008E2920" w:rsidRPr="00EA55D8" w:rsidRDefault="000C2DF8" w:rsidP="008E2920">
      <w:pPr>
        <w:spacing w:after="0" w:afterAutospacing="0"/>
        <w:ind w:left="2160" w:firstLine="720"/>
        <w:rPr>
          <w:rFonts w:ascii="Times New Roman" w:hAnsi="Times New Roman" w:cs="Times New Roman"/>
          <w:sz w:val="24"/>
          <w:szCs w:val="24"/>
        </w:rPr>
      </w:pPr>
      <w:r>
        <w:rPr>
          <w:rFonts w:ascii="Times New Roman" w:hAnsi="Times New Roman" w:cs="Times New Roman"/>
          <w:sz w:val="24"/>
          <w:szCs w:val="24"/>
        </w:rPr>
        <w:t>LINCOLN STATION METROPOLITAN</w:t>
      </w:r>
      <w:r w:rsidR="008E2920" w:rsidRPr="00EA55D8">
        <w:rPr>
          <w:rFonts w:ascii="Times New Roman" w:hAnsi="Times New Roman" w:cs="Times New Roman"/>
          <w:sz w:val="24"/>
          <w:szCs w:val="24"/>
        </w:rPr>
        <w:t xml:space="preserve"> DISTRICT</w:t>
      </w:r>
    </w:p>
    <w:p w:rsidR="008E2920" w:rsidRPr="00EA55D8" w:rsidRDefault="000C2DF8" w:rsidP="008E2920">
      <w:pPr>
        <w:spacing w:after="0" w:afterAutospacing="0"/>
        <w:ind w:left="2160" w:firstLine="720"/>
        <w:rPr>
          <w:rFonts w:ascii="Times New Roman" w:hAnsi="Times New Roman" w:cs="Times New Roman"/>
          <w:sz w:val="24"/>
          <w:szCs w:val="24"/>
        </w:rPr>
      </w:pPr>
      <w:r>
        <w:rPr>
          <w:rFonts w:ascii="Times New Roman" w:hAnsi="Times New Roman" w:cs="Times New Roman"/>
          <w:sz w:val="24"/>
          <w:szCs w:val="24"/>
        </w:rPr>
        <w:t>DOUGLAS</w:t>
      </w:r>
      <w:r w:rsidR="008E2920" w:rsidRPr="00EA55D8">
        <w:rPr>
          <w:rFonts w:ascii="Times New Roman" w:hAnsi="Times New Roman" w:cs="Times New Roman"/>
          <w:sz w:val="24"/>
          <w:szCs w:val="24"/>
        </w:rPr>
        <w:t xml:space="preserve"> COUNTY, COLORADO</w:t>
      </w:r>
    </w:p>
    <w:p w:rsidR="008E2920" w:rsidRPr="00EA55D8" w:rsidRDefault="008E2920" w:rsidP="008E2920">
      <w:pPr>
        <w:ind w:left="4320"/>
        <w:rPr>
          <w:rFonts w:ascii="Times New Roman" w:hAnsi="Times New Roman" w:cs="Times New Roman"/>
          <w:sz w:val="24"/>
          <w:szCs w:val="24"/>
        </w:rPr>
      </w:pPr>
    </w:p>
    <w:p w:rsidR="008E2920" w:rsidRPr="00EA55D8" w:rsidRDefault="008E2920" w:rsidP="008E2920">
      <w:pPr>
        <w:spacing w:after="0" w:afterAutospacing="0"/>
        <w:ind w:left="3744"/>
        <w:rPr>
          <w:rFonts w:ascii="Times New Roman" w:hAnsi="Times New Roman" w:cs="Times New Roman"/>
          <w:sz w:val="24"/>
          <w:szCs w:val="24"/>
        </w:rPr>
      </w:pPr>
    </w:p>
    <w:p w:rsidR="008E2920" w:rsidRPr="00EA55D8" w:rsidRDefault="008E2920" w:rsidP="008E2920">
      <w:pPr>
        <w:spacing w:after="0" w:afterAutospacing="0"/>
        <w:ind w:left="3744"/>
        <w:rPr>
          <w:rFonts w:ascii="Times New Roman" w:hAnsi="Times New Roman" w:cs="Times New Roman"/>
          <w:sz w:val="24"/>
          <w:szCs w:val="24"/>
          <w:u w:val="single"/>
        </w:rPr>
      </w:pPr>
      <w:r w:rsidRPr="00EA55D8">
        <w:rPr>
          <w:rFonts w:ascii="Times New Roman" w:hAnsi="Times New Roman" w:cs="Times New Roman"/>
          <w:sz w:val="24"/>
          <w:szCs w:val="24"/>
        </w:rPr>
        <w:t xml:space="preserve">By: </w:t>
      </w:r>
      <w:r w:rsidRPr="00EA55D8">
        <w:rPr>
          <w:rFonts w:ascii="Times New Roman" w:hAnsi="Times New Roman" w:cs="Times New Roman"/>
          <w:sz w:val="24"/>
          <w:szCs w:val="24"/>
          <w:u w:val="single"/>
        </w:rPr>
        <w:t>__/s/ Anna Jones</w:t>
      </w:r>
    </w:p>
    <w:p w:rsidR="008E2920" w:rsidRPr="00EA55D8" w:rsidRDefault="008E2920" w:rsidP="008E2920">
      <w:pPr>
        <w:spacing w:after="0" w:afterAutospacing="0"/>
        <w:ind w:left="3744"/>
        <w:rPr>
          <w:rFonts w:ascii="Times New Roman" w:hAnsi="Times New Roman" w:cs="Times New Roman"/>
          <w:sz w:val="24"/>
          <w:szCs w:val="24"/>
        </w:rPr>
      </w:pPr>
      <w:r w:rsidRPr="00EA55D8">
        <w:rPr>
          <w:rFonts w:ascii="Times New Roman" w:hAnsi="Times New Roman" w:cs="Times New Roman"/>
          <w:sz w:val="24"/>
          <w:szCs w:val="24"/>
        </w:rPr>
        <w:tab/>
        <w:t>Manager</w:t>
      </w:r>
    </w:p>
    <w:p w:rsidR="008E2920" w:rsidRPr="00EA55D8" w:rsidRDefault="008E2920" w:rsidP="008E2920">
      <w:pPr>
        <w:rPr>
          <w:rFonts w:ascii="Times New Roman" w:hAnsi="Times New Roman" w:cs="Times New Roman"/>
          <w:sz w:val="24"/>
          <w:szCs w:val="24"/>
        </w:rPr>
      </w:pPr>
    </w:p>
    <w:p w:rsidR="008E2920" w:rsidRPr="00EA55D8" w:rsidRDefault="008E2920" w:rsidP="008E2920">
      <w:pPr>
        <w:spacing w:after="0" w:afterAutospacing="0"/>
        <w:rPr>
          <w:rFonts w:ascii="Times New Roman" w:hAnsi="Times New Roman" w:cs="Times New Roman"/>
          <w:sz w:val="24"/>
          <w:szCs w:val="24"/>
        </w:rPr>
      </w:pPr>
      <w:r w:rsidRPr="00EA55D8">
        <w:rPr>
          <w:b/>
        </w:rPr>
        <w:t xml:space="preserve"> </w:t>
      </w:r>
      <w:r w:rsidRPr="00EA55D8">
        <w:rPr>
          <w:rFonts w:ascii="Times New Roman" w:hAnsi="Times New Roman" w:cs="Times New Roman"/>
          <w:sz w:val="24"/>
          <w:szCs w:val="24"/>
        </w:rPr>
        <w:tab/>
        <w:t xml:space="preserve">This notice was posted at the </w:t>
      </w:r>
      <w:r w:rsidR="00EA55D8" w:rsidRPr="00EA55D8">
        <w:rPr>
          <w:rFonts w:ascii="Times New Roman" w:hAnsi="Times New Roman" w:cs="Times New Roman"/>
          <w:sz w:val="24"/>
          <w:szCs w:val="24"/>
        </w:rPr>
        <w:t>Douglas</w:t>
      </w:r>
      <w:r w:rsidRPr="00EA55D8">
        <w:rPr>
          <w:rFonts w:ascii="Times New Roman" w:hAnsi="Times New Roman" w:cs="Times New Roman"/>
          <w:sz w:val="24"/>
          <w:szCs w:val="24"/>
        </w:rPr>
        <w:t xml:space="preserve"> County Clerk and Recorder’s Office</w:t>
      </w:r>
    </w:p>
    <w:p w:rsidR="0026537D" w:rsidRPr="00EA55D8" w:rsidRDefault="0026537D" w:rsidP="002C0714">
      <w:pPr>
        <w:spacing w:after="0" w:afterAutospacing="0"/>
        <w:rPr>
          <w:rFonts w:ascii="Times New Roman" w:hAnsi="Times New Roman" w:cs="Times New Roman"/>
        </w:rPr>
      </w:pPr>
    </w:p>
    <w:p w:rsidR="00EA55D8" w:rsidRPr="00EA55D8" w:rsidRDefault="00EA55D8" w:rsidP="00EA55D8">
      <w:pPr>
        <w:spacing w:after="0" w:afterAutospacing="0"/>
        <w:jc w:val="center"/>
        <w:rPr>
          <w:rFonts w:ascii="Times New Roman" w:hAnsi="Times New Roman" w:cs="Times New Roman"/>
        </w:rPr>
      </w:pPr>
      <w:r w:rsidRPr="00EA55D8">
        <w:rPr>
          <w:rFonts w:ascii="Times New Roman" w:hAnsi="Times New Roman" w:cs="Times New Roman"/>
          <w:u w:val="single"/>
        </w:rPr>
        <w:t>Agenda</w:t>
      </w:r>
    </w:p>
    <w:p w:rsidR="00EA55D8" w:rsidRPr="00EA55D8" w:rsidRDefault="00EA55D8" w:rsidP="00EA55D8">
      <w:pPr>
        <w:spacing w:after="0" w:afterAutospacing="0"/>
        <w:jc w:val="center"/>
        <w:rPr>
          <w:rFonts w:ascii="Times New Roman" w:hAnsi="Times New Roman" w:cs="Times New Roman"/>
        </w:rPr>
      </w:pPr>
    </w:p>
    <w:p w:rsidR="00EA55D8" w:rsidRPr="00EA55D8" w:rsidRDefault="00EA55D8" w:rsidP="00EA55D8">
      <w:pPr>
        <w:pStyle w:val="List"/>
        <w:numPr>
          <w:ilvl w:val="0"/>
          <w:numId w:val="2"/>
        </w:numPr>
        <w:rPr>
          <w:rFonts w:ascii="Times New Roman" w:hAnsi="Times New Roman"/>
        </w:rPr>
      </w:pPr>
      <w:r w:rsidRPr="00EA55D8">
        <w:rPr>
          <w:rFonts w:ascii="Times New Roman" w:hAnsi="Times New Roman"/>
        </w:rPr>
        <w:t>Call To Order / Declaration of Quorum</w:t>
      </w:r>
    </w:p>
    <w:p w:rsidR="00EA55D8" w:rsidRPr="00EA55D8" w:rsidRDefault="00EA55D8" w:rsidP="00EA55D8">
      <w:pPr>
        <w:numPr>
          <w:ilvl w:val="0"/>
          <w:numId w:val="2"/>
        </w:numPr>
        <w:tabs>
          <w:tab w:val="left" w:pos="-720"/>
          <w:tab w:val="left" w:pos="0"/>
        </w:tabs>
        <w:suppressAutoHyphens/>
        <w:snapToGrid w:val="0"/>
        <w:spacing w:after="0" w:afterAutospacing="0"/>
        <w:jc w:val="both"/>
        <w:rPr>
          <w:rFonts w:ascii="Times New Roman" w:hAnsi="Times New Roman"/>
        </w:rPr>
      </w:pPr>
      <w:r w:rsidRPr="00EA55D8">
        <w:rPr>
          <w:rFonts w:ascii="Times New Roman" w:hAnsi="Times New Roman"/>
        </w:rPr>
        <w:t>Directors Qualifications / Disclosure Matters</w:t>
      </w:r>
    </w:p>
    <w:p w:rsidR="00EA55D8" w:rsidRPr="00EA55D8" w:rsidRDefault="00EA55D8" w:rsidP="00EA55D8">
      <w:pPr>
        <w:numPr>
          <w:ilvl w:val="0"/>
          <w:numId w:val="2"/>
        </w:numPr>
        <w:tabs>
          <w:tab w:val="left" w:pos="-720"/>
          <w:tab w:val="left" w:pos="0"/>
        </w:tabs>
        <w:suppressAutoHyphens/>
        <w:snapToGrid w:val="0"/>
        <w:spacing w:after="0" w:afterAutospacing="0"/>
        <w:jc w:val="both"/>
        <w:rPr>
          <w:rFonts w:ascii="Times New Roman" w:hAnsi="Times New Roman"/>
        </w:rPr>
      </w:pPr>
      <w:r w:rsidRPr="00EA55D8">
        <w:rPr>
          <w:rFonts w:ascii="Times New Roman" w:hAnsi="Times New Roman"/>
        </w:rPr>
        <w:t>Approval of/Additions To/Deletions from Agenda</w:t>
      </w:r>
    </w:p>
    <w:p w:rsidR="00EA55D8" w:rsidRPr="00EA55D8" w:rsidRDefault="00EA55D8" w:rsidP="00EA55D8">
      <w:pPr>
        <w:widowControl w:val="0"/>
        <w:numPr>
          <w:ilvl w:val="0"/>
          <w:numId w:val="2"/>
        </w:numPr>
        <w:tabs>
          <w:tab w:val="left" w:pos="1080"/>
          <w:tab w:val="left" w:pos="1728"/>
          <w:tab w:val="left" w:pos="2304"/>
          <w:tab w:val="left" w:pos="2880"/>
          <w:tab w:val="left" w:pos="3456"/>
          <w:tab w:val="left" w:pos="4032"/>
          <w:tab w:val="left" w:pos="4608"/>
          <w:tab w:val="left" w:pos="5184"/>
          <w:tab w:val="left" w:pos="5760"/>
          <w:tab w:val="left" w:pos="6336"/>
        </w:tabs>
        <w:suppressAutoHyphens/>
        <w:snapToGrid w:val="0"/>
        <w:spacing w:after="0" w:afterAutospacing="0"/>
        <w:jc w:val="both"/>
        <w:rPr>
          <w:rFonts w:ascii="Times New Roman" w:hAnsi="Times New Roman"/>
          <w:spacing w:val="-3"/>
        </w:rPr>
      </w:pPr>
      <w:r w:rsidRPr="00EA55D8">
        <w:rPr>
          <w:rFonts w:ascii="Times New Roman" w:hAnsi="Times New Roman"/>
          <w:szCs w:val="24"/>
        </w:rPr>
        <w:t>Public Comment For Matters Not on Agenda</w:t>
      </w:r>
    </w:p>
    <w:p w:rsidR="00EA55D8" w:rsidRPr="00EA55D8" w:rsidRDefault="00EA55D8" w:rsidP="00EA55D8">
      <w:pPr>
        <w:spacing w:after="0" w:afterAutospacing="0"/>
        <w:rPr>
          <w:rFonts w:ascii="Times New Roman" w:hAnsi="Times New Roman"/>
          <w:b/>
          <w:szCs w:val="24"/>
        </w:rPr>
      </w:pPr>
      <w:r w:rsidRPr="00EA55D8">
        <w:rPr>
          <w:rFonts w:ascii="Times New Roman" w:hAnsi="Times New Roman"/>
          <w:b/>
          <w:szCs w:val="24"/>
          <w:u w:val="single"/>
        </w:rPr>
        <w:t>CONSENT AGENDA</w:t>
      </w:r>
      <w:r w:rsidRPr="00EA55D8">
        <w:rPr>
          <w:rFonts w:ascii="Times New Roman" w:hAnsi="Times New Roman"/>
          <w:szCs w:val="24"/>
        </w:rPr>
        <w:t xml:space="preserve"> </w:t>
      </w:r>
      <w:r w:rsidRPr="00EA55D8">
        <w:rPr>
          <w:rFonts w:ascii="Times New Roman" w:hAnsi="Times New Roman"/>
          <w:b/>
          <w:szCs w:val="24"/>
        </w:rPr>
        <w:t>(Section IV –VII)</w:t>
      </w:r>
    </w:p>
    <w:p w:rsidR="00EA55D8" w:rsidRPr="00EA55D8" w:rsidRDefault="00EA55D8" w:rsidP="00EA55D8">
      <w:pPr>
        <w:spacing w:after="0" w:afterAutospacing="0"/>
        <w:rPr>
          <w:rFonts w:ascii="Times New Roman" w:hAnsi="Times New Roman"/>
          <w:sz w:val="23"/>
          <w:szCs w:val="23"/>
        </w:rPr>
      </w:pPr>
      <w:r w:rsidRPr="00EA55D8">
        <w:rPr>
          <w:rFonts w:ascii="Times New Roman" w:hAnsi="Times New Roman"/>
          <w:sz w:val="23"/>
          <w:szCs w:val="23"/>
        </w:rPr>
        <w:t xml:space="preserve">Consent Agenda - </w:t>
      </w:r>
      <w:r w:rsidRPr="00EA55D8">
        <w:rPr>
          <w:rFonts w:ascii="Times New Roman" w:hAnsi="Times New Roman"/>
          <w:color w:val="000000"/>
          <w:sz w:val="23"/>
          <w:szCs w:val="23"/>
        </w:rPr>
        <w:t>The items listed below are a group of items to be acted on with a single motion and vote by the Board.  The Board has received the information on these matters prior to the meeting.  An item may be removed from the consent agenda to the regular agenda, if desired, by any Board member. Items on the consent agenda are then voted on by a single motion, second, and vote by the Board.</w:t>
      </w:r>
      <w:r w:rsidRPr="00EA55D8">
        <w:rPr>
          <w:rFonts w:ascii="Times New Roman" w:hAnsi="Times New Roman"/>
          <w:color w:val="FF0000"/>
          <w:sz w:val="23"/>
          <w:szCs w:val="23"/>
        </w:rPr>
        <w:t xml:space="preserve"> </w:t>
      </w:r>
    </w:p>
    <w:p w:rsidR="00EA55D8" w:rsidRPr="00EA55D8" w:rsidRDefault="00EA55D8" w:rsidP="00EA55D8">
      <w:pPr>
        <w:numPr>
          <w:ilvl w:val="0"/>
          <w:numId w:val="2"/>
        </w:numPr>
        <w:tabs>
          <w:tab w:val="left" w:pos="-720"/>
          <w:tab w:val="left" w:pos="0"/>
        </w:tabs>
        <w:suppressAutoHyphens/>
        <w:snapToGrid w:val="0"/>
        <w:spacing w:after="0" w:afterAutospacing="0"/>
        <w:jc w:val="both"/>
        <w:rPr>
          <w:rFonts w:ascii="Times New Roman" w:hAnsi="Times New Roman"/>
        </w:rPr>
      </w:pPr>
      <w:r w:rsidRPr="00EA55D8">
        <w:rPr>
          <w:rFonts w:ascii="Times New Roman" w:hAnsi="Times New Roman"/>
        </w:rPr>
        <w:t>Approval of Minutes</w:t>
      </w:r>
    </w:p>
    <w:p w:rsidR="00EA55D8" w:rsidRPr="00EA55D8" w:rsidRDefault="00EA55D8" w:rsidP="00EA55D8">
      <w:pPr>
        <w:numPr>
          <w:ilvl w:val="1"/>
          <w:numId w:val="2"/>
        </w:numPr>
        <w:tabs>
          <w:tab w:val="left" w:pos="-720"/>
          <w:tab w:val="left" w:pos="0"/>
          <w:tab w:val="left" w:pos="1080"/>
        </w:tabs>
        <w:suppressAutoHyphens/>
        <w:snapToGrid w:val="0"/>
        <w:spacing w:after="0" w:afterAutospacing="0"/>
        <w:ind w:left="1080" w:hanging="360"/>
        <w:jc w:val="both"/>
        <w:rPr>
          <w:rFonts w:ascii="Times New Roman" w:hAnsi="Times New Roman"/>
        </w:rPr>
      </w:pPr>
      <w:r w:rsidRPr="00EA55D8">
        <w:rPr>
          <w:rFonts w:ascii="Times New Roman" w:hAnsi="Times New Roman"/>
        </w:rPr>
        <w:t>Consider Approval of November 14, 2018 Regular Meeting Minutes (enclosed)</w:t>
      </w:r>
    </w:p>
    <w:p w:rsidR="00EA55D8" w:rsidRPr="00EA55D8" w:rsidRDefault="00EA55D8" w:rsidP="00EA55D8">
      <w:pPr>
        <w:numPr>
          <w:ilvl w:val="0"/>
          <w:numId w:val="2"/>
        </w:numPr>
        <w:tabs>
          <w:tab w:val="left" w:pos="-720"/>
          <w:tab w:val="left" w:pos="0"/>
        </w:tabs>
        <w:suppressAutoHyphens/>
        <w:snapToGrid w:val="0"/>
        <w:spacing w:after="0" w:afterAutospacing="0"/>
        <w:jc w:val="both"/>
        <w:rPr>
          <w:rFonts w:ascii="Times New Roman" w:hAnsi="Times New Roman"/>
        </w:rPr>
      </w:pPr>
      <w:r w:rsidRPr="00EA55D8">
        <w:rPr>
          <w:rFonts w:ascii="Times New Roman" w:hAnsi="Times New Roman"/>
        </w:rPr>
        <w:t>Financial Matters</w:t>
      </w:r>
    </w:p>
    <w:p w:rsidR="00EA55D8" w:rsidRPr="00EA55D8" w:rsidRDefault="00EA55D8" w:rsidP="00EA55D8">
      <w:pPr>
        <w:numPr>
          <w:ilvl w:val="0"/>
          <w:numId w:val="3"/>
        </w:numPr>
        <w:tabs>
          <w:tab w:val="left" w:pos="-720"/>
          <w:tab w:val="left" w:pos="0"/>
          <w:tab w:val="left" w:pos="1080"/>
        </w:tabs>
        <w:suppressAutoHyphens/>
        <w:snapToGrid w:val="0"/>
        <w:spacing w:after="0" w:afterAutospacing="0"/>
        <w:jc w:val="both"/>
        <w:rPr>
          <w:rFonts w:ascii="Times New Roman" w:hAnsi="Times New Roman"/>
        </w:rPr>
      </w:pPr>
      <w:r w:rsidRPr="00EA55D8">
        <w:rPr>
          <w:rFonts w:ascii="Times New Roman" w:hAnsi="Times New Roman"/>
        </w:rPr>
        <w:t>Ratify Approval of Prior Claims Totaling $TBD (enclosed)</w:t>
      </w:r>
    </w:p>
    <w:p w:rsidR="00EA55D8" w:rsidRPr="00EA55D8" w:rsidRDefault="00EA55D8" w:rsidP="00EA55D8">
      <w:pPr>
        <w:numPr>
          <w:ilvl w:val="0"/>
          <w:numId w:val="2"/>
        </w:numPr>
        <w:tabs>
          <w:tab w:val="left" w:pos="-720"/>
          <w:tab w:val="left" w:pos="0"/>
          <w:tab w:val="left" w:pos="1080"/>
        </w:tabs>
        <w:suppressAutoHyphens/>
        <w:snapToGrid w:val="0"/>
        <w:spacing w:after="0" w:afterAutospacing="0"/>
        <w:jc w:val="both"/>
        <w:rPr>
          <w:rFonts w:ascii="Times New Roman" w:hAnsi="Times New Roman"/>
        </w:rPr>
      </w:pPr>
      <w:r w:rsidRPr="00EA55D8">
        <w:rPr>
          <w:rFonts w:ascii="Times New Roman" w:hAnsi="Times New Roman"/>
        </w:rPr>
        <w:t>Director’s Items</w:t>
      </w:r>
    </w:p>
    <w:p w:rsidR="00EA55D8" w:rsidRPr="00EA55D8" w:rsidRDefault="00EA55D8" w:rsidP="00EA55D8">
      <w:pPr>
        <w:numPr>
          <w:ilvl w:val="0"/>
          <w:numId w:val="4"/>
        </w:numPr>
        <w:tabs>
          <w:tab w:val="left" w:pos="-720"/>
          <w:tab w:val="left" w:pos="0"/>
          <w:tab w:val="left" w:pos="1080"/>
        </w:tabs>
        <w:suppressAutoHyphens/>
        <w:snapToGrid w:val="0"/>
        <w:spacing w:after="0" w:afterAutospacing="0"/>
        <w:jc w:val="both"/>
        <w:rPr>
          <w:rFonts w:ascii="Times New Roman" w:hAnsi="Times New Roman"/>
        </w:rPr>
      </w:pPr>
      <w:r w:rsidRPr="00EA55D8">
        <w:rPr>
          <w:rFonts w:ascii="Times New Roman" w:hAnsi="Times New Roman"/>
        </w:rPr>
        <w:t>Other</w:t>
      </w:r>
    </w:p>
    <w:p w:rsidR="00EA55D8" w:rsidRPr="00EA55D8" w:rsidRDefault="00EA55D8" w:rsidP="00EA55D8">
      <w:pPr>
        <w:numPr>
          <w:ilvl w:val="0"/>
          <w:numId w:val="2"/>
        </w:numPr>
        <w:tabs>
          <w:tab w:val="left" w:pos="-720"/>
          <w:tab w:val="left" w:pos="0"/>
          <w:tab w:val="left" w:pos="1080"/>
        </w:tabs>
        <w:suppressAutoHyphens/>
        <w:snapToGrid w:val="0"/>
        <w:spacing w:after="0" w:afterAutospacing="0"/>
        <w:jc w:val="both"/>
        <w:rPr>
          <w:rFonts w:ascii="Times New Roman" w:hAnsi="Times New Roman"/>
        </w:rPr>
      </w:pPr>
      <w:r w:rsidRPr="00EA55D8">
        <w:rPr>
          <w:rFonts w:ascii="Times New Roman" w:hAnsi="Times New Roman"/>
        </w:rPr>
        <w:t>Manager’s Items</w:t>
      </w:r>
    </w:p>
    <w:p w:rsidR="00EA55D8" w:rsidRPr="00EA55D8" w:rsidRDefault="00EA55D8" w:rsidP="00EA55D8">
      <w:pPr>
        <w:numPr>
          <w:ilvl w:val="2"/>
          <w:numId w:val="2"/>
        </w:numPr>
        <w:tabs>
          <w:tab w:val="clear" w:pos="1530"/>
          <w:tab w:val="left" w:pos="-720"/>
          <w:tab w:val="left" w:pos="1080"/>
          <w:tab w:val="left" w:pos="1710"/>
        </w:tabs>
        <w:suppressAutoHyphens/>
        <w:snapToGrid w:val="0"/>
        <w:spacing w:after="0" w:afterAutospacing="0"/>
        <w:ind w:left="1080" w:hanging="270"/>
        <w:jc w:val="both"/>
        <w:rPr>
          <w:rFonts w:ascii="Times New Roman" w:hAnsi="Times New Roman"/>
        </w:rPr>
      </w:pPr>
      <w:r w:rsidRPr="00EA55D8">
        <w:rPr>
          <w:rFonts w:ascii="Times New Roman" w:hAnsi="Times New Roman"/>
        </w:rPr>
        <w:t>Ratify Approval of Advantage Security Cameras Totaling $</w:t>
      </w:r>
      <w:r w:rsidRPr="00EA55D8">
        <w:rPr>
          <w:rFonts w:ascii="Times New Roman" w:hAnsi="Times New Roman"/>
        </w:rPr>
        <w:softHyphen/>
      </w:r>
      <w:r w:rsidRPr="00EA55D8">
        <w:rPr>
          <w:rFonts w:ascii="Times New Roman" w:hAnsi="Times New Roman"/>
        </w:rPr>
        <w:softHyphen/>
      </w:r>
      <w:r w:rsidRPr="00EA55D8">
        <w:rPr>
          <w:rFonts w:ascii="Times New Roman" w:hAnsi="Times New Roman"/>
        </w:rPr>
        <w:softHyphen/>
        <w:t>8,752.40 (enclosed)</w:t>
      </w:r>
    </w:p>
    <w:p w:rsidR="00EA55D8" w:rsidRPr="00EA55D8" w:rsidRDefault="00EA55D8" w:rsidP="00EA55D8">
      <w:pPr>
        <w:numPr>
          <w:ilvl w:val="2"/>
          <w:numId w:val="2"/>
        </w:numPr>
        <w:tabs>
          <w:tab w:val="clear" w:pos="1530"/>
          <w:tab w:val="left" w:pos="-720"/>
          <w:tab w:val="left" w:pos="1080"/>
          <w:tab w:val="left" w:pos="1710"/>
        </w:tabs>
        <w:suppressAutoHyphens/>
        <w:snapToGrid w:val="0"/>
        <w:spacing w:after="0" w:afterAutospacing="0"/>
        <w:ind w:left="1080" w:hanging="270"/>
        <w:jc w:val="both"/>
        <w:rPr>
          <w:rFonts w:ascii="Times New Roman" w:hAnsi="Times New Roman"/>
        </w:rPr>
      </w:pPr>
      <w:r w:rsidRPr="00EA55D8">
        <w:rPr>
          <w:rFonts w:ascii="Times New Roman" w:hAnsi="Times New Roman"/>
        </w:rPr>
        <w:t>Ratify Approval of Metal Maintenance Agreement with Reidy Metal Services, Inc. Totaling $4,128.00 (enclosed)</w:t>
      </w:r>
    </w:p>
    <w:p w:rsidR="00EA55D8" w:rsidRPr="00EA55D8" w:rsidRDefault="00EA55D8" w:rsidP="00EA55D8">
      <w:pPr>
        <w:numPr>
          <w:ilvl w:val="2"/>
          <w:numId w:val="2"/>
        </w:numPr>
        <w:tabs>
          <w:tab w:val="clear" w:pos="1530"/>
          <w:tab w:val="left" w:pos="-720"/>
          <w:tab w:val="left" w:pos="1080"/>
          <w:tab w:val="left" w:pos="1710"/>
        </w:tabs>
        <w:suppressAutoHyphens/>
        <w:snapToGrid w:val="0"/>
        <w:spacing w:after="0" w:afterAutospacing="0"/>
        <w:ind w:left="1080" w:hanging="270"/>
        <w:jc w:val="both"/>
        <w:rPr>
          <w:rFonts w:ascii="Times New Roman" w:hAnsi="Times New Roman"/>
        </w:rPr>
      </w:pPr>
      <w:r w:rsidRPr="00EA55D8">
        <w:rPr>
          <w:rFonts w:ascii="Times New Roman" w:hAnsi="Times New Roman"/>
        </w:rPr>
        <w:t>Ratify Contract with Mulhern for Pavers Repair (enclosed)</w:t>
      </w:r>
    </w:p>
    <w:p w:rsidR="00EA55D8" w:rsidRPr="00EA55D8" w:rsidRDefault="00EA55D8" w:rsidP="00EA55D8">
      <w:pPr>
        <w:rPr>
          <w:rFonts w:ascii="Times New Roman" w:hAnsi="Times New Roman"/>
          <w:szCs w:val="24"/>
        </w:rPr>
      </w:pPr>
      <w:r w:rsidRPr="00EA55D8">
        <w:rPr>
          <w:rFonts w:ascii="Times New Roman" w:hAnsi="Times New Roman"/>
          <w:b/>
          <w:szCs w:val="24"/>
          <w:u w:val="single"/>
        </w:rPr>
        <w:t>DISCUSSION AGENDA</w:t>
      </w:r>
      <w:r w:rsidRPr="00EA55D8">
        <w:rPr>
          <w:rFonts w:ascii="Times New Roman" w:hAnsi="Times New Roman"/>
          <w:szCs w:val="24"/>
        </w:rPr>
        <w:t xml:space="preserve"> </w:t>
      </w:r>
      <w:r w:rsidRPr="00EA55D8">
        <w:rPr>
          <w:rFonts w:ascii="Times New Roman" w:hAnsi="Times New Roman"/>
          <w:b/>
          <w:szCs w:val="24"/>
        </w:rPr>
        <w:t>(Section IX -XIII)</w:t>
      </w:r>
    </w:p>
    <w:p w:rsidR="00EA55D8" w:rsidRPr="00EA55D8" w:rsidRDefault="00EA55D8" w:rsidP="00EA55D8">
      <w:pPr>
        <w:tabs>
          <w:tab w:val="left" w:pos="-720"/>
          <w:tab w:val="left" w:pos="0"/>
        </w:tabs>
        <w:suppressAutoHyphens/>
        <w:jc w:val="both"/>
        <w:rPr>
          <w:rFonts w:ascii="Times New Roman" w:hAnsi="Times New Roman"/>
          <w:szCs w:val="20"/>
        </w:rPr>
      </w:pPr>
    </w:p>
    <w:p w:rsidR="00EA55D8" w:rsidRPr="00EA55D8" w:rsidRDefault="00EA55D8" w:rsidP="00EA55D8">
      <w:pPr>
        <w:numPr>
          <w:ilvl w:val="0"/>
          <w:numId w:val="2"/>
        </w:numPr>
        <w:tabs>
          <w:tab w:val="left" w:pos="-720"/>
          <w:tab w:val="left" w:pos="0"/>
        </w:tabs>
        <w:suppressAutoHyphens/>
        <w:snapToGrid w:val="0"/>
        <w:spacing w:after="0" w:afterAutospacing="0"/>
        <w:jc w:val="both"/>
        <w:rPr>
          <w:rFonts w:ascii="Times New Roman" w:hAnsi="Times New Roman"/>
        </w:rPr>
      </w:pPr>
      <w:r w:rsidRPr="00EA55D8">
        <w:rPr>
          <w:rFonts w:ascii="Times New Roman" w:hAnsi="Times New Roman"/>
        </w:rPr>
        <w:lastRenderedPageBreak/>
        <w:t>Attorney Items</w:t>
      </w:r>
    </w:p>
    <w:p w:rsidR="00EA55D8" w:rsidRPr="00EA55D8" w:rsidRDefault="00EA55D8" w:rsidP="00EA55D8">
      <w:pPr>
        <w:numPr>
          <w:ilvl w:val="2"/>
          <w:numId w:val="2"/>
        </w:numPr>
        <w:tabs>
          <w:tab w:val="left" w:pos="-720"/>
          <w:tab w:val="left" w:pos="0"/>
          <w:tab w:val="left" w:pos="1080"/>
        </w:tabs>
        <w:suppressAutoHyphens/>
        <w:snapToGrid w:val="0"/>
        <w:spacing w:after="0" w:afterAutospacing="0"/>
        <w:ind w:hanging="720"/>
        <w:jc w:val="both"/>
        <w:rPr>
          <w:rFonts w:ascii="Times New Roman" w:hAnsi="Times New Roman"/>
        </w:rPr>
      </w:pPr>
      <w:r w:rsidRPr="00EA55D8">
        <w:rPr>
          <w:rFonts w:ascii="Times New Roman" w:hAnsi="Times New Roman"/>
        </w:rPr>
        <w:t>Discuss Board Vacancies</w:t>
      </w:r>
    </w:p>
    <w:p w:rsidR="00EA55D8" w:rsidRPr="00EA55D8" w:rsidRDefault="00EA55D8" w:rsidP="00EA55D8">
      <w:pPr>
        <w:numPr>
          <w:ilvl w:val="0"/>
          <w:numId w:val="5"/>
        </w:numPr>
        <w:tabs>
          <w:tab w:val="left" w:pos="-720"/>
          <w:tab w:val="left" w:pos="0"/>
          <w:tab w:val="left" w:pos="1080"/>
          <w:tab w:val="left" w:pos="1710"/>
        </w:tabs>
        <w:suppressAutoHyphens/>
        <w:snapToGrid w:val="0"/>
        <w:spacing w:after="0" w:afterAutospacing="0"/>
        <w:jc w:val="both"/>
        <w:rPr>
          <w:rFonts w:ascii="Times New Roman" w:hAnsi="Times New Roman"/>
        </w:rPr>
      </w:pPr>
      <w:r w:rsidRPr="00EA55D8">
        <w:rPr>
          <w:rFonts w:ascii="Times New Roman" w:hAnsi="Times New Roman"/>
        </w:rPr>
        <w:t>Accept Director Resignation</w:t>
      </w:r>
    </w:p>
    <w:p w:rsidR="00EA55D8" w:rsidRPr="00EA55D8" w:rsidRDefault="00EA55D8" w:rsidP="00EA55D8">
      <w:pPr>
        <w:numPr>
          <w:ilvl w:val="0"/>
          <w:numId w:val="5"/>
        </w:numPr>
        <w:tabs>
          <w:tab w:val="left" w:pos="-720"/>
          <w:tab w:val="left" w:pos="0"/>
          <w:tab w:val="left" w:pos="1080"/>
          <w:tab w:val="left" w:pos="1710"/>
        </w:tabs>
        <w:suppressAutoHyphens/>
        <w:snapToGrid w:val="0"/>
        <w:spacing w:after="0" w:afterAutospacing="0"/>
        <w:jc w:val="both"/>
        <w:rPr>
          <w:rFonts w:ascii="Times New Roman" w:hAnsi="Times New Roman"/>
        </w:rPr>
      </w:pPr>
      <w:r w:rsidRPr="00EA55D8">
        <w:rPr>
          <w:rFonts w:ascii="Times New Roman" w:hAnsi="Times New Roman"/>
        </w:rPr>
        <w:t xml:space="preserve">Consider Appointing Vacancies </w:t>
      </w:r>
    </w:p>
    <w:p w:rsidR="00EA55D8" w:rsidRPr="00EA55D8" w:rsidRDefault="00EA55D8" w:rsidP="00EA55D8">
      <w:pPr>
        <w:numPr>
          <w:ilvl w:val="0"/>
          <w:numId w:val="5"/>
        </w:numPr>
        <w:tabs>
          <w:tab w:val="left" w:pos="-720"/>
          <w:tab w:val="left" w:pos="0"/>
          <w:tab w:val="left" w:pos="1080"/>
          <w:tab w:val="left" w:pos="1710"/>
          <w:tab w:val="left" w:pos="2160"/>
        </w:tabs>
        <w:suppressAutoHyphens/>
        <w:snapToGrid w:val="0"/>
        <w:spacing w:after="0" w:afterAutospacing="0"/>
        <w:jc w:val="both"/>
        <w:rPr>
          <w:rFonts w:ascii="Times New Roman" w:hAnsi="Times New Roman"/>
        </w:rPr>
      </w:pPr>
      <w:r w:rsidRPr="00EA55D8">
        <w:rPr>
          <w:rFonts w:ascii="Times New Roman" w:hAnsi="Times New Roman"/>
        </w:rPr>
        <w:t>Oath of Office (enclosed)</w:t>
      </w:r>
    </w:p>
    <w:p w:rsidR="00EA55D8" w:rsidRPr="00EA55D8" w:rsidRDefault="00EA55D8" w:rsidP="00EA55D8">
      <w:pPr>
        <w:numPr>
          <w:ilvl w:val="0"/>
          <w:numId w:val="5"/>
        </w:numPr>
        <w:tabs>
          <w:tab w:val="left" w:pos="-720"/>
          <w:tab w:val="left" w:pos="1710"/>
        </w:tabs>
        <w:suppressAutoHyphens/>
        <w:snapToGrid w:val="0"/>
        <w:spacing w:after="0" w:afterAutospacing="0"/>
        <w:ind w:left="1620" w:hanging="180"/>
        <w:jc w:val="both"/>
        <w:rPr>
          <w:rFonts w:ascii="Times New Roman" w:hAnsi="Times New Roman"/>
        </w:rPr>
      </w:pPr>
      <w:r w:rsidRPr="00EA55D8">
        <w:rPr>
          <w:rFonts w:ascii="Times New Roman" w:hAnsi="Times New Roman"/>
        </w:rPr>
        <w:t>Election of Officers</w:t>
      </w:r>
    </w:p>
    <w:p w:rsidR="00EA55D8" w:rsidRPr="00EA55D8" w:rsidRDefault="00EA55D8" w:rsidP="00EA55D8">
      <w:pPr>
        <w:numPr>
          <w:ilvl w:val="2"/>
          <w:numId w:val="2"/>
        </w:numPr>
        <w:tabs>
          <w:tab w:val="clear" w:pos="1530"/>
          <w:tab w:val="left" w:pos="-720"/>
          <w:tab w:val="left" w:pos="1080"/>
          <w:tab w:val="left" w:pos="1710"/>
        </w:tabs>
        <w:suppressAutoHyphens/>
        <w:snapToGrid w:val="0"/>
        <w:spacing w:after="0" w:afterAutospacing="0"/>
        <w:ind w:left="1080" w:hanging="270"/>
        <w:jc w:val="both"/>
        <w:rPr>
          <w:rFonts w:ascii="Times New Roman" w:hAnsi="Times New Roman"/>
        </w:rPr>
      </w:pPr>
      <w:r w:rsidRPr="00EA55D8">
        <w:rPr>
          <w:rFonts w:ascii="Times New Roman" w:hAnsi="Times New Roman"/>
        </w:rPr>
        <w:t>Other</w:t>
      </w:r>
    </w:p>
    <w:p w:rsidR="00EA55D8" w:rsidRPr="00EA55D8" w:rsidRDefault="00EA55D8" w:rsidP="00EA55D8">
      <w:pPr>
        <w:numPr>
          <w:ilvl w:val="0"/>
          <w:numId w:val="2"/>
        </w:numPr>
        <w:tabs>
          <w:tab w:val="left" w:pos="-720"/>
          <w:tab w:val="left" w:pos="0"/>
        </w:tabs>
        <w:suppressAutoHyphens/>
        <w:snapToGrid w:val="0"/>
        <w:spacing w:after="0" w:afterAutospacing="0"/>
        <w:jc w:val="both"/>
        <w:rPr>
          <w:rFonts w:ascii="Times New Roman" w:hAnsi="Times New Roman"/>
        </w:rPr>
      </w:pPr>
      <w:r w:rsidRPr="00EA55D8">
        <w:rPr>
          <w:rFonts w:ascii="Times New Roman" w:hAnsi="Times New Roman"/>
        </w:rPr>
        <w:t>Financial Matters</w:t>
      </w:r>
    </w:p>
    <w:p w:rsidR="00EA55D8" w:rsidRPr="00EA55D8" w:rsidRDefault="00EA55D8" w:rsidP="00EA55D8">
      <w:pPr>
        <w:numPr>
          <w:ilvl w:val="1"/>
          <w:numId w:val="2"/>
        </w:numPr>
        <w:tabs>
          <w:tab w:val="left" w:pos="-720"/>
          <w:tab w:val="left" w:pos="0"/>
          <w:tab w:val="num" w:pos="1080"/>
        </w:tabs>
        <w:suppressAutoHyphens/>
        <w:snapToGrid w:val="0"/>
        <w:spacing w:after="0" w:afterAutospacing="0"/>
        <w:ind w:left="1080" w:hanging="360"/>
        <w:jc w:val="both"/>
        <w:rPr>
          <w:rFonts w:ascii="Times New Roman" w:hAnsi="Times New Roman"/>
        </w:rPr>
      </w:pPr>
      <w:r w:rsidRPr="00EA55D8">
        <w:rPr>
          <w:rFonts w:ascii="Times New Roman" w:hAnsi="Times New Roman"/>
        </w:rPr>
        <w:t>Review 2018 Draft Audit (enclosed)</w:t>
      </w:r>
    </w:p>
    <w:p w:rsidR="00EA55D8" w:rsidRPr="00EA55D8" w:rsidRDefault="00EA55D8" w:rsidP="00EA55D8">
      <w:pPr>
        <w:numPr>
          <w:ilvl w:val="1"/>
          <w:numId w:val="2"/>
        </w:numPr>
        <w:tabs>
          <w:tab w:val="left" w:pos="-720"/>
          <w:tab w:val="left" w:pos="0"/>
          <w:tab w:val="num" w:pos="1080"/>
        </w:tabs>
        <w:suppressAutoHyphens/>
        <w:snapToGrid w:val="0"/>
        <w:spacing w:after="0" w:afterAutospacing="0"/>
        <w:ind w:left="1080" w:hanging="360"/>
        <w:jc w:val="both"/>
        <w:rPr>
          <w:rFonts w:ascii="Times New Roman" w:hAnsi="Times New Roman"/>
        </w:rPr>
      </w:pPr>
      <w:r w:rsidRPr="00EA55D8">
        <w:rPr>
          <w:rFonts w:ascii="Times New Roman" w:hAnsi="Times New Roman"/>
        </w:rPr>
        <w:t>Review First Quarter Financials (enclosed)</w:t>
      </w:r>
    </w:p>
    <w:p w:rsidR="00EA55D8" w:rsidRPr="00EA55D8" w:rsidRDefault="00EA55D8" w:rsidP="00EA55D8">
      <w:pPr>
        <w:numPr>
          <w:ilvl w:val="1"/>
          <w:numId w:val="2"/>
        </w:numPr>
        <w:tabs>
          <w:tab w:val="left" w:pos="-720"/>
          <w:tab w:val="left" w:pos="0"/>
          <w:tab w:val="num" w:pos="1080"/>
        </w:tabs>
        <w:suppressAutoHyphens/>
        <w:snapToGrid w:val="0"/>
        <w:spacing w:after="0" w:afterAutospacing="0"/>
        <w:ind w:left="1080" w:hanging="360"/>
        <w:jc w:val="both"/>
        <w:rPr>
          <w:rFonts w:ascii="Times New Roman" w:hAnsi="Times New Roman"/>
        </w:rPr>
      </w:pPr>
      <w:r w:rsidRPr="00EA55D8">
        <w:rPr>
          <w:rFonts w:ascii="Times New Roman" w:hAnsi="Times New Roman"/>
        </w:rPr>
        <w:t>Other</w:t>
      </w:r>
    </w:p>
    <w:p w:rsidR="00EA55D8" w:rsidRPr="00EA55D8" w:rsidRDefault="00EA55D8" w:rsidP="00EA55D8">
      <w:pPr>
        <w:numPr>
          <w:ilvl w:val="0"/>
          <w:numId w:val="2"/>
        </w:numPr>
        <w:tabs>
          <w:tab w:val="left" w:pos="-720"/>
          <w:tab w:val="left" w:pos="0"/>
        </w:tabs>
        <w:suppressAutoHyphens/>
        <w:snapToGrid w:val="0"/>
        <w:spacing w:after="0" w:afterAutospacing="0"/>
        <w:jc w:val="both"/>
        <w:rPr>
          <w:rFonts w:ascii="Times New Roman" w:hAnsi="Times New Roman"/>
        </w:rPr>
      </w:pPr>
      <w:r w:rsidRPr="00EA55D8">
        <w:rPr>
          <w:rFonts w:ascii="Times New Roman" w:hAnsi="Times New Roman"/>
        </w:rPr>
        <w:t>Manager’s Items</w:t>
      </w:r>
    </w:p>
    <w:p w:rsidR="00EA55D8" w:rsidRPr="00EA55D8" w:rsidRDefault="00EA55D8" w:rsidP="00EA55D8">
      <w:pPr>
        <w:numPr>
          <w:ilvl w:val="1"/>
          <w:numId w:val="2"/>
        </w:numPr>
        <w:tabs>
          <w:tab w:val="left" w:pos="-720"/>
          <w:tab w:val="left" w:pos="0"/>
          <w:tab w:val="left" w:pos="1080"/>
        </w:tabs>
        <w:suppressAutoHyphens/>
        <w:snapToGrid w:val="0"/>
        <w:spacing w:after="0" w:afterAutospacing="0"/>
        <w:ind w:left="1080" w:hanging="360"/>
        <w:jc w:val="both"/>
        <w:rPr>
          <w:rFonts w:ascii="Times New Roman" w:hAnsi="Times New Roman"/>
        </w:rPr>
      </w:pPr>
      <w:r w:rsidRPr="00EA55D8">
        <w:rPr>
          <w:rFonts w:ascii="Times New Roman" w:hAnsi="Times New Roman"/>
        </w:rPr>
        <w:t>Discuss Pavers on Station Street</w:t>
      </w:r>
    </w:p>
    <w:p w:rsidR="00EA55D8" w:rsidRPr="00EA55D8" w:rsidRDefault="00EA55D8" w:rsidP="00EA55D8">
      <w:pPr>
        <w:numPr>
          <w:ilvl w:val="0"/>
          <w:numId w:val="6"/>
        </w:numPr>
        <w:tabs>
          <w:tab w:val="left" w:pos="-720"/>
          <w:tab w:val="left" w:pos="1710"/>
        </w:tabs>
        <w:suppressAutoHyphens/>
        <w:snapToGrid w:val="0"/>
        <w:spacing w:after="0" w:afterAutospacing="0"/>
        <w:ind w:firstLine="720"/>
        <w:jc w:val="both"/>
        <w:rPr>
          <w:rFonts w:ascii="Times New Roman" w:hAnsi="Times New Roman"/>
        </w:rPr>
      </w:pPr>
      <w:r w:rsidRPr="00EA55D8">
        <w:rPr>
          <w:rFonts w:ascii="Times New Roman" w:hAnsi="Times New Roman"/>
        </w:rPr>
        <w:t>Status of Bids / Progress of Paver Replacements (enclosed)</w:t>
      </w:r>
    </w:p>
    <w:p w:rsidR="00EA55D8" w:rsidRPr="00EA55D8" w:rsidRDefault="00EA55D8" w:rsidP="00EA55D8">
      <w:pPr>
        <w:numPr>
          <w:ilvl w:val="0"/>
          <w:numId w:val="7"/>
        </w:numPr>
        <w:tabs>
          <w:tab w:val="left" w:pos="-720"/>
          <w:tab w:val="left" w:pos="1080"/>
        </w:tabs>
        <w:suppressAutoHyphens/>
        <w:snapToGrid w:val="0"/>
        <w:spacing w:after="0" w:afterAutospacing="0"/>
        <w:ind w:left="1080"/>
        <w:jc w:val="both"/>
        <w:rPr>
          <w:rFonts w:ascii="Times New Roman" w:hAnsi="Times New Roman"/>
        </w:rPr>
      </w:pPr>
      <w:r w:rsidRPr="00EA55D8">
        <w:rPr>
          <w:rFonts w:ascii="Times New Roman" w:hAnsi="Times New Roman"/>
        </w:rPr>
        <w:t>Discuss Security Issues in Atrium</w:t>
      </w:r>
    </w:p>
    <w:p w:rsidR="00EA55D8" w:rsidRPr="00EA55D8" w:rsidRDefault="00EA55D8" w:rsidP="00EA55D8">
      <w:pPr>
        <w:numPr>
          <w:ilvl w:val="0"/>
          <w:numId w:val="8"/>
        </w:numPr>
        <w:tabs>
          <w:tab w:val="left" w:pos="-720"/>
          <w:tab w:val="left" w:pos="1080"/>
        </w:tabs>
        <w:suppressAutoHyphens/>
        <w:snapToGrid w:val="0"/>
        <w:spacing w:after="0" w:afterAutospacing="0"/>
        <w:jc w:val="both"/>
        <w:rPr>
          <w:rFonts w:ascii="Times New Roman" w:hAnsi="Times New Roman"/>
        </w:rPr>
      </w:pPr>
      <w:r w:rsidRPr="00EA55D8">
        <w:rPr>
          <w:rFonts w:ascii="Times New Roman" w:hAnsi="Times New Roman"/>
        </w:rPr>
        <w:t>Update on Clocktower Internet Service License Agreement (enclosed)</w:t>
      </w:r>
    </w:p>
    <w:p w:rsidR="00EA55D8" w:rsidRPr="00EA55D8" w:rsidRDefault="00EA55D8" w:rsidP="00EA55D8">
      <w:pPr>
        <w:numPr>
          <w:ilvl w:val="0"/>
          <w:numId w:val="7"/>
        </w:numPr>
        <w:tabs>
          <w:tab w:val="left" w:pos="-720"/>
          <w:tab w:val="left" w:pos="1080"/>
        </w:tabs>
        <w:suppressAutoHyphens/>
        <w:snapToGrid w:val="0"/>
        <w:spacing w:after="0" w:afterAutospacing="0"/>
        <w:ind w:left="1080"/>
        <w:jc w:val="both"/>
        <w:rPr>
          <w:rFonts w:ascii="Times New Roman" w:hAnsi="Times New Roman"/>
        </w:rPr>
      </w:pPr>
      <w:r w:rsidRPr="00EA55D8">
        <w:rPr>
          <w:rFonts w:ascii="Times New Roman" w:hAnsi="Times New Roman"/>
        </w:rPr>
        <w:t>Other</w:t>
      </w:r>
    </w:p>
    <w:p w:rsidR="00EA55D8" w:rsidRPr="00EA55D8" w:rsidRDefault="00EA55D8" w:rsidP="00EA55D8">
      <w:pPr>
        <w:numPr>
          <w:ilvl w:val="0"/>
          <w:numId w:val="2"/>
        </w:numPr>
        <w:tabs>
          <w:tab w:val="left" w:pos="-720"/>
          <w:tab w:val="left" w:pos="0"/>
        </w:tabs>
        <w:suppressAutoHyphens/>
        <w:snapToGrid w:val="0"/>
        <w:spacing w:after="0" w:afterAutospacing="0"/>
        <w:jc w:val="both"/>
        <w:rPr>
          <w:rFonts w:ascii="Times New Roman" w:hAnsi="Times New Roman"/>
        </w:rPr>
      </w:pPr>
      <w:r w:rsidRPr="00EA55D8">
        <w:rPr>
          <w:rFonts w:ascii="Times New Roman" w:hAnsi="Times New Roman"/>
        </w:rPr>
        <w:t>Director’s Items</w:t>
      </w:r>
    </w:p>
    <w:p w:rsidR="00EA55D8" w:rsidRPr="00EA55D8" w:rsidRDefault="00EA55D8" w:rsidP="00EA55D8">
      <w:pPr>
        <w:numPr>
          <w:ilvl w:val="2"/>
          <w:numId w:val="2"/>
        </w:numPr>
        <w:tabs>
          <w:tab w:val="left" w:pos="-720"/>
          <w:tab w:val="left" w:pos="0"/>
          <w:tab w:val="num" w:pos="1080"/>
        </w:tabs>
        <w:suppressAutoHyphens/>
        <w:snapToGrid w:val="0"/>
        <w:spacing w:after="0" w:afterAutospacing="0"/>
        <w:ind w:left="1080"/>
        <w:jc w:val="both"/>
        <w:rPr>
          <w:rFonts w:ascii="Times New Roman" w:hAnsi="Times New Roman"/>
        </w:rPr>
      </w:pPr>
      <w:r w:rsidRPr="00EA55D8">
        <w:rPr>
          <w:rFonts w:ascii="Times New Roman" w:hAnsi="Times New Roman"/>
        </w:rPr>
        <w:t>Confirm Quorum for November 13, 2019 at 10:00 a.m. at Westfield Company at 4221 Brighton Blvd, Denver CO 80216.</w:t>
      </w:r>
    </w:p>
    <w:p w:rsidR="00EA55D8" w:rsidRPr="00EA55D8" w:rsidRDefault="00EA55D8" w:rsidP="00EA55D8">
      <w:pPr>
        <w:numPr>
          <w:ilvl w:val="2"/>
          <w:numId w:val="2"/>
        </w:numPr>
        <w:tabs>
          <w:tab w:val="left" w:pos="-720"/>
          <w:tab w:val="left" w:pos="0"/>
          <w:tab w:val="num" w:pos="1080"/>
        </w:tabs>
        <w:suppressAutoHyphens/>
        <w:snapToGrid w:val="0"/>
        <w:spacing w:after="0" w:afterAutospacing="0"/>
        <w:ind w:left="1080"/>
        <w:jc w:val="both"/>
        <w:rPr>
          <w:rFonts w:ascii="Times New Roman" w:hAnsi="Times New Roman"/>
        </w:rPr>
      </w:pPr>
      <w:r w:rsidRPr="00EA55D8">
        <w:rPr>
          <w:rFonts w:ascii="Times New Roman" w:hAnsi="Times New Roman"/>
        </w:rPr>
        <w:t>Other</w:t>
      </w:r>
    </w:p>
    <w:p w:rsidR="00EA55D8" w:rsidRPr="00EA55D8" w:rsidRDefault="00EA55D8" w:rsidP="00EA55D8">
      <w:pPr>
        <w:numPr>
          <w:ilvl w:val="0"/>
          <w:numId w:val="2"/>
        </w:numPr>
        <w:tabs>
          <w:tab w:val="left" w:pos="-720"/>
          <w:tab w:val="left" w:pos="0"/>
        </w:tabs>
        <w:suppressAutoHyphens/>
        <w:snapToGrid w:val="0"/>
        <w:spacing w:after="0" w:afterAutospacing="0" w:line="480" w:lineRule="auto"/>
        <w:jc w:val="both"/>
        <w:rPr>
          <w:rFonts w:ascii="Times New Roman" w:hAnsi="Times New Roman"/>
        </w:rPr>
      </w:pPr>
      <w:r w:rsidRPr="00EA55D8">
        <w:rPr>
          <w:rFonts w:ascii="Times New Roman" w:hAnsi="Times New Roman"/>
        </w:rPr>
        <w:t>Adjournment</w:t>
      </w:r>
    </w:p>
    <w:p w:rsidR="00EA55D8" w:rsidRDefault="00EA55D8" w:rsidP="00EA55D8">
      <w:pPr>
        <w:pStyle w:val="BodyTextIndent"/>
        <w:spacing w:after="0"/>
        <w:ind w:left="0"/>
        <w:jc w:val="both"/>
        <w:rPr>
          <w:rFonts w:ascii="Times New Roman" w:hAnsi="Times New Roman"/>
          <w:b/>
        </w:rPr>
      </w:pPr>
      <w:r w:rsidRPr="00EA55D8">
        <w:rPr>
          <w:rFonts w:ascii="Times New Roman" w:hAnsi="Times New Roman"/>
          <w:b/>
        </w:rPr>
        <w:t>The Next Special Board Meeting is Wednesday, November 13, 2019 at 10:00 a.m. at Westfield Company at 4221 Brighton Blvd, Denver, CO 80216.</w:t>
      </w:r>
      <w:r>
        <w:rPr>
          <w:rFonts w:ascii="Times New Roman" w:hAnsi="Times New Roman"/>
          <w:b/>
        </w:rPr>
        <w:t xml:space="preserve">  </w:t>
      </w:r>
    </w:p>
    <w:p w:rsidR="00EA55D8" w:rsidRPr="00EA55D8" w:rsidRDefault="00EA55D8" w:rsidP="00EA55D8">
      <w:pPr>
        <w:spacing w:after="0" w:afterAutospacing="0"/>
        <w:rPr>
          <w:rFonts w:ascii="Times New Roman" w:hAnsi="Times New Roman" w:cs="Times New Roman"/>
        </w:rPr>
      </w:pPr>
    </w:p>
    <w:sectPr w:rsidR="00EA55D8" w:rsidRPr="00EA55D8" w:rsidSect="00725CA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C5D3E"/>
    <w:multiLevelType w:val="hybridMultilevel"/>
    <w:tmpl w:val="B5A070E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D685D05"/>
    <w:multiLevelType w:val="hybridMultilevel"/>
    <w:tmpl w:val="B5FC06BE"/>
    <w:lvl w:ilvl="0" w:tplc="A2866154">
      <w:start w:val="2"/>
      <w:numFmt w:val="lowerLetter"/>
      <w:lvlText w:val="%1."/>
      <w:lvlJc w:val="lef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87527A"/>
    <w:multiLevelType w:val="hybridMultilevel"/>
    <w:tmpl w:val="5FB2C9E0"/>
    <w:lvl w:ilvl="0" w:tplc="04090013">
      <w:start w:val="1"/>
      <w:numFmt w:val="upperRoman"/>
      <w:lvlText w:val="%1."/>
      <w:lvlJc w:val="right"/>
      <w:pPr>
        <w:tabs>
          <w:tab w:val="num" w:pos="720"/>
        </w:tabs>
        <w:ind w:left="720" w:hanging="360"/>
      </w:pPr>
    </w:lvl>
    <w:lvl w:ilvl="1" w:tplc="4C98C6EC">
      <w:start w:val="1"/>
      <w:numFmt w:val="lowerLetter"/>
      <w:lvlText w:val="%2."/>
      <w:lvlJc w:val="left"/>
      <w:pPr>
        <w:tabs>
          <w:tab w:val="num" w:pos="1440"/>
        </w:tabs>
        <w:ind w:left="1440" w:hanging="720"/>
      </w:pPr>
      <w:rPr>
        <w:rFonts w:ascii="Times New Roman" w:eastAsia="Times New Roman" w:hAnsi="Times New Roman" w:cs="Times New Roman"/>
      </w:rPr>
    </w:lvl>
    <w:lvl w:ilvl="2" w:tplc="04090019">
      <w:start w:val="1"/>
      <w:numFmt w:val="lowerLetter"/>
      <w:lvlText w:val="%3."/>
      <w:lvlJc w:val="left"/>
      <w:pPr>
        <w:tabs>
          <w:tab w:val="num" w:pos="1530"/>
        </w:tabs>
        <w:ind w:left="153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3E272B38"/>
    <w:multiLevelType w:val="hybridMultilevel"/>
    <w:tmpl w:val="B5A070E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F0D06C4"/>
    <w:multiLevelType w:val="hybridMultilevel"/>
    <w:tmpl w:val="0AEE9B12"/>
    <w:lvl w:ilvl="0" w:tplc="A7C4AB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41C95"/>
    <w:multiLevelType w:val="hybridMultilevel"/>
    <w:tmpl w:val="5A06001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1832BC3"/>
    <w:multiLevelType w:val="hybridMultilevel"/>
    <w:tmpl w:val="41E2016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753F52D3"/>
    <w:multiLevelType w:val="hybridMultilevel"/>
    <w:tmpl w:val="6E900DE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622"/>
    <w:rsid w:val="00044622"/>
    <w:rsid w:val="00060B7C"/>
    <w:rsid w:val="00063346"/>
    <w:rsid w:val="00070D4A"/>
    <w:rsid w:val="00094087"/>
    <w:rsid w:val="000B6E71"/>
    <w:rsid w:val="000C2DF8"/>
    <w:rsid w:val="000C7DF2"/>
    <w:rsid w:val="000E157E"/>
    <w:rsid w:val="00114308"/>
    <w:rsid w:val="00125040"/>
    <w:rsid w:val="00135C0A"/>
    <w:rsid w:val="001535E0"/>
    <w:rsid w:val="00186286"/>
    <w:rsid w:val="001A2C4F"/>
    <w:rsid w:val="001A591A"/>
    <w:rsid w:val="001D7448"/>
    <w:rsid w:val="001F3235"/>
    <w:rsid w:val="00202A90"/>
    <w:rsid w:val="00210F9D"/>
    <w:rsid w:val="00215D44"/>
    <w:rsid w:val="00232319"/>
    <w:rsid w:val="002424B3"/>
    <w:rsid w:val="00246EF9"/>
    <w:rsid w:val="0026537D"/>
    <w:rsid w:val="00265504"/>
    <w:rsid w:val="0027618B"/>
    <w:rsid w:val="00280854"/>
    <w:rsid w:val="00286314"/>
    <w:rsid w:val="00291BC4"/>
    <w:rsid w:val="002C0714"/>
    <w:rsid w:val="002C3AFA"/>
    <w:rsid w:val="002E0655"/>
    <w:rsid w:val="002E44CD"/>
    <w:rsid w:val="00343FCC"/>
    <w:rsid w:val="0034583B"/>
    <w:rsid w:val="00353117"/>
    <w:rsid w:val="00357B4C"/>
    <w:rsid w:val="00364344"/>
    <w:rsid w:val="00365175"/>
    <w:rsid w:val="003836BF"/>
    <w:rsid w:val="003C66A8"/>
    <w:rsid w:val="003E1577"/>
    <w:rsid w:val="003E53E9"/>
    <w:rsid w:val="00403898"/>
    <w:rsid w:val="004276DD"/>
    <w:rsid w:val="0044275C"/>
    <w:rsid w:val="00461966"/>
    <w:rsid w:val="0047277C"/>
    <w:rsid w:val="004858F1"/>
    <w:rsid w:val="0049321E"/>
    <w:rsid w:val="004A2A61"/>
    <w:rsid w:val="004D6688"/>
    <w:rsid w:val="004F6D28"/>
    <w:rsid w:val="005106BB"/>
    <w:rsid w:val="0052109E"/>
    <w:rsid w:val="0052341D"/>
    <w:rsid w:val="00565FDD"/>
    <w:rsid w:val="00586CB0"/>
    <w:rsid w:val="005C184F"/>
    <w:rsid w:val="005D1B81"/>
    <w:rsid w:val="00611094"/>
    <w:rsid w:val="00663997"/>
    <w:rsid w:val="00664AA9"/>
    <w:rsid w:val="00670FC9"/>
    <w:rsid w:val="00676A59"/>
    <w:rsid w:val="0068363F"/>
    <w:rsid w:val="006B547D"/>
    <w:rsid w:val="006C3851"/>
    <w:rsid w:val="006D3BBD"/>
    <w:rsid w:val="006D4EEA"/>
    <w:rsid w:val="006F2A8E"/>
    <w:rsid w:val="00701471"/>
    <w:rsid w:val="0071523C"/>
    <w:rsid w:val="00721DA4"/>
    <w:rsid w:val="00724BBB"/>
    <w:rsid w:val="00725CA6"/>
    <w:rsid w:val="00742D5D"/>
    <w:rsid w:val="00745A7C"/>
    <w:rsid w:val="007607B9"/>
    <w:rsid w:val="007629A5"/>
    <w:rsid w:val="00787DC4"/>
    <w:rsid w:val="00795043"/>
    <w:rsid w:val="007B176F"/>
    <w:rsid w:val="007B4D51"/>
    <w:rsid w:val="007D6D1D"/>
    <w:rsid w:val="00811CDA"/>
    <w:rsid w:val="00814182"/>
    <w:rsid w:val="008258D6"/>
    <w:rsid w:val="00835B44"/>
    <w:rsid w:val="0086349F"/>
    <w:rsid w:val="00863635"/>
    <w:rsid w:val="008662D1"/>
    <w:rsid w:val="00866E88"/>
    <w:rsid w:val="00871E70"/>
    <w:rsid w:val="00877AB9"/>
    <w:rsid w:val="00884C5D"/>
    <w:rsid w:val="008E2920"/>
    <w:rsid w:val="008E341D"/>
    <w:rsid w:val="008E4A16"/>
    <w:rsid w:val="00903CBC"/>
    <w:rsid w:val="00904EF3"/>
    <w:rsid w:val="009077BD"/>
    <w:rsid w:val="00914EB1"/>
    <w:rsid w:val="00921D60"/>
    <w:rsid w:val="0094358C"/>
    <w:rsid w:val="0095592A"/>
    <w:rsid w:val="009664EE"/>
    <w:rsid w:val="00990EE6"/>
    <w:rsid w:val="009954CF"/>
    <w:rsid w:val="009C2DDA"/>
    <w:rsid w:val="009D75A2"/>
    <w:rsid w:val="009E6681"/>
    <w:rsid w:val="00A07087"/>
    <w:rsid w:val="00A25BDF"/>
    <w:rsid w:val="00A45455"/>
    <w:rsid w:val="00A61C43"/>
    <w:rsid w:val="00A62B38"/>
    <w:rsid w:val="00A64EC2"/>
    <w:rsid w:val="00A775F6"/>
    <w:rsid w:val="00A9029E"/>
    <w:rsid w:val="00AB00C6"/>
    <w:rsid w:val="00AB14DC"/>
    <w:rsid w:val="00AB69FE"/>
    <w:rsid w:val="00AC47B8"/>
    <w:rsid w:val="00B03985"/>
    <w:rsid w:val="00B10542"/>
    <w:rsid w:val="00B42259"/>
    <w:rsid w:val="00B423AE"/>
    <w:rsid w:val="00B961E7"/>
    <w:rsid w:val="00BB3EF1"/>
    <w:rsid w:val="00BB5400"/>
    <w:rsid w:val="00BF3FE9"/>
    <w:rsid w:val="00C24806"/>
    <w:rsid w:val="00C32045"/>
    <w:rsid w:val="00C50D4B"/>
    <w:rsid w:val="00C61C82"/>
    <w:rsid w:val="00C75C0A"/>
    <w:rsid w:val="00C769B9"/>
    <w:rsid w:val="00CC3B55"/>
    <w:rsid w:val="00CC41E1"/>
    <w:rsid w:val="00CC5D62"/>
    <w:rsid w:val="00CE6027"/>
    <w:rsid w:val="00D0073D"/>
    <w:rsid w:val="00D214F4"/>
    <w:rsid w:val="00D64F64"/>
    <w:rsid w:val="00DC3E9D"/>
    <w:rsid w:val="00DD7012"/>
    <w:rsid w:val="00E1062C"/>
    <w:rsid w:val="00E54D99"/>
    <w:rsid w:val="00E6718A"/>
    <w:rsid w:val="00E75FFB"/>
    <w:rsid w:val="00E83165"/>
    <w:rsid w:val="00EA55D8"/>
    <w:rsid w:val="00EB01CF"/>
    <w:rsid w:val="00EC3555"/>
    <w:rsid w:val="00EE2EA2"/>
    <w:rsid w:val="00EE3E03"/>
    <w:rsid w:val="00EE5658"/>
    <w:rsid w:val="00EE5B19"/>
    <w:rsid w:val="00F41AEE"/>
    <w:rsid w:val="00F50AEB"/>
    <w:rsid w:val="00F65434"/>
    <w:rsid w:val="00F70693"/>
    <w:rsid w:val="00F71FCB"/>
    <w:rsid w:val="00F83565"/>
    <w:rsid w:val="00F8513F"/>
    <w:rsid w:val="00F91112"/>
    <w:rsid w:val="00FC298D"/>
    <w:rsid w:val="00FC6B8A"/>
    <w:rsid w:val="00FC737E"/>
    <w:rsid w:val="00FD1BDD"/>
    <w:rsid w:val="00FF121B"/>
    <w:rsid w:val="00FF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43BE52-B025-42CF-9A08-98200A07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91A"/>
  </w:style>
  <w:style w:type="paragraph" w:styleId="Heading1">
    <w:name w:val="heading 1"/>
    <w:basedOn w:val="Normal"/>
    <w:next w:val="Normal"/>
    <w:link w:val="Heading1Char"/>
    <w:qFormat/>
    <w:rsid w:val="00044622"/>
    <w:pPr>
      <w:keepNext/>
      <w:spacing w:after="0" w:afterAutospacing="0"/>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044622"/>
    <w:pPr>
      <w:keepNext/>
      <w:spacing w:after="0" w:afterAutospacing="0"/>
      <w:jc w:val="center"/>
      <w:outlineLvl w:val="1"/>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4622"/>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044622"/>
    <w:rPr>
      <w:rFonts w:ascii="Times New Roman" w:eastAsia="Times New Roman" w:hAnsi="Times New Roman" w:cs="Times New Roman"/>
      <w:b/>
      <w:sz w:val="24"/>
      <w:szCs w:val="20"/>
      <w:u w:val="single"/>
    </w:rPr>
  </w:style>
  <w:style w:type="paragraph" w:styleId="Header">
    <w:name w:val="header"/>
    <w:basedOn w:val="Normal"/>
    <w:link w:val="HeaderChar"/>
    <w:unhideWhenUsed/>
    <w:rsid w:val="00044622"/>
    <w:pPr>
      <w:tabs>
        <w:tab w:val="center" w:pos="4320"/>
        <w:tab w:val="right" w:pos="8640"/>
      </w:tabs>
      <w:spacing w:after="0" w:afterAutospacing="0"/>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044622"/>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044622"/>
    <w:pPr>
      <w:spacing w:after="0" w:afterAutospacing="0"/>
      <w:ind w:left="1440" w:hanging="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044622"/>
    <w:rPr>
      <w:rFonts w:ascii="Times New Roman" w:eastAsia="Times New Roman" w:hAnsi="Times New Roman" w:cs="Times New Roman"/>
      <w:sz w:val="24"/>
      <w:szCs w:val="20"/>
    </w:rPr>
  </w:style>
  <w:style w:type="paragraph" w:styleId="ListParagraph">
    <w:name w:val="List Paragraph"/>
    <w:basedOn w:val="Normal"/>
    <w:uiPriority w:val="34"/>
    <w:qFormat/>
    <w:rsid w:val="002C0714"/>
    <w:pPr>
      <w:ind w:left="720"/>
      <w:contextualSpacing/>
    </w:pPr>
  </w:style>
  <w:style w:type="paragraph" w:styleId="BalloonText">
    <w:name w:val="Balloon Text"/>
    <w:basedOn w:val="Normal"/>
    <w:link w:val="BalloonTextChar"/>
    <w:uiPriority w:val="99"/>
    <w:semiHidden/>
    <w:unhideWhenUsed/>
    <w:rsid w:val="00670F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FC9"/>
    <w:rPr>
      <w:rFonts w:ascii="Tahoma" w:hAnsi="Tahoma" w:cs="Tahoma"/>
      <w:sz w:val="16"/>
      <w:szCs w:val="16"/>
    </w:rPr>
  </w:style>
  <w:style w:type="paragraph" w:styleId="List">
    <w:name w:val="List"/>
    <w:basedOn w:val="Normal"/>
    <w:semiHidden/>
    <w:unhideWhenUsed/>
    <w:rsid w:val="00EA55D8"/>
    <w:pPr>
      <w:widowControl w:val="0"/>
      <w:snapToGrid w:val="0"/>
      <w:spacing w:after="0" w:afterAutospacing="0"/>
      <w:ind w:left="360" w:hanging="360"/>
    </w:pPr>
    <w:rPr>
      <w:rFonts w:ascii="Courier" w:eastAsia="Times New Roman" w:hAnsi="Courier" w:cs="Times New Roman"/>
      <w:sz w:val="24"/>
      <w:szCs w:val="20"/>
    </w:rPr>
  </w:style>
  <w:style w:type="paragraph" w:styleId="BodyTextIndent">
    <w:name w:val="Body Text Indent"/>
    <w:basedOn w:val="Normal"/>
    <w:link w:val="BodyTextIndentChar"/>
    <w:semiHidden/>
    <w:unhideWhenUsed/>
    <w:rsid w:val="00EA55D8"/>
    <w:pPr>
      <w:widowControl w:val="0"/>
      <w:snapToGrid w:val="0"/>
      <w:spacing w:after="120" w:afterAutospacing="0"/>
      <w:ind w:left="360"/>
    </w:pPr>
    <w:rPr>
      <w:rFonts w:ascii="Courier" w:eastAsia="Times New Roman" w:hAnsi="Courier" w:cs="Times New Roman"/>
      <w:sz w:val="24"/>
      <w:szCs w:val="20"/>
    </w:rPr>
  </w:style>
  <w:style w:type="character" w:customStyle="1" w:styleId="BodyTextIndentChar">
    <w:name w:val="Body Text Indent Char"/>
    <w:basedOn w:val="DefaultParagraphFont"/>
    <w:link w:val="BodyTextIndent"/>
    <w:semiHidden/>
    <w:rsid w:val="00EA55D8"/>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242410">
      <w:bodyDiv w:val="1"/>
      <w:marLeft w:val="0"/>
      <w:marRight w:val="0"/>
      <w:marTop w:val="0"/>
      <w:marBottom w:val="0"/>
      <w:divBdr>
        <w:top w:val="none" w:sz="0" w:space="0" w:color="auto"/>
        <w:left w:val="none" w:sz="0" w:space="0" w:color="auto"/>
        <w:bottom w:val="none" w:sz="0" w:space="0" w:color="auto"/>
        <w:right w:val="none" w:sz="0" w:space="0" w:color="auto"/>
      </w:divBdr>
    </w:div>
    <w:div w:id="1423836325">
      <w:bodyDiv w:val="1"/>
      <w:marLeft w:val="0"/>
      <w:marRight w:val="0"/>
      <w:marTop w:val="0"/>
      <w:marBottom w:val="0"/>
      <w:divBdr>
        <w:top w:val="none" w:sz="0" w:space="0" w:color="auto"/>
        <w:left w:val="none" w:sz="0" w:space="0" w:color="auto"/>
        <w:bottom w:val="none" w:sz="0" w:space="0" w:color="auto"/>
        <w:right w:val="none" w:sz="0" w:space="0" w:color="auto"/>
      </w:divBdr>
    </w:div>
    <w:div w:id="1624191981">
      <w:bodyDiv w:val="1"/>
      <w:marLeft w:val="0"/>
      <w:marRight w:val="0"/>
      <w:marTop w:val="0"/>
      <w:marBottom w:val="0"/>
      <w:divBdr>
        <w:top w:val="none" w:sz="0" w:space="0" w:color="auto"/>
        <w:left w:val="none" w:sz="0" w:space="0" w:color="auto"/>
        <w:bottom w:val="none" w:sz="0" w:space="0" w:color="auto"/>
        <w:right w:val="none" w:sz="0" w:space="0" w:color="auto"/>
      </w:divBdr>
    </w:div>
    <w:div w:id="178022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417</Words>
  <Characters>2208</Characters>
  <DocSecurity>0</DocSecurity>
  <Lines>69</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