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76C4" w14:textId="77777777" w:rsidR="006C2FC1" w:rsidRDefault="006C2FC1" w:rsidP="006C2FC1">
      <w:pPr>
        <w:pStyle w:val="Title"/>
        <w:rPr>
          <w:sz w:val="32"/>
        </w:rPr>
      </w:pPr>
      <w:r>
        <w:rPr>
          <w:sz w:val="32"/>
        </w:rPr>
        <w:t>NOTICE OF SPECIAL MEETING</w:t>
      </w:r>
    </w:p>
    <w:p w14:paraId="0B561878" w14:textId="77777777" w:rsidR="006C2FC1" w:rsidRDefault="008F0846" w:rsidP="006C2FC1">
      <w:pPr>
        <w:jc w:val="center"/>
      </w:pPr>
      <w:r>
        <w:rPr>
          <w:b/>
          <w:sz w:val="28"/>
        </w:rPr>
        <w:t xml:space="preserve">HIGHFIELD </w:t>
      </w:r>
      <w:r w:rsidR="006C2FC1">
        <w:rPr>
          <w:b/>
          <w:sz w:val="28"/>
        </w:rPr>
        <w:t>METROPOLITAN DISTRICT</w:t>
      </w:r>
    </w:p>
    <w:p w14:paraId="00F57037" w14:textId="6E6FF87F" w:rsidR="006C2FC1" w:rsidRDefault="004A7829" w:rsidP="006C2FC1">
      <w:pPr>
        <w:jc w:val="center"/>
      </w:pPr>
      <w:r>
        <w:t>June 26, 2019</w:t>
      </w:r>
    </w:p>
    <w:p w14:paraId="62DE9F6E" w14:textId="0F3B04EE" w:rsidR="006C2FC1" w:rsidRDefault="006C2FC1">
      <w:pPr>
        <w:jc w:val="center"/>
      </w:pPr>
    </w:p>
    <w:p w14:paraId="6638D2C2" w14:textId="77777777" w:rsidR="002D2710" w:rsidRDefault="002D2710" w:rsidP="001E3187">
      <w:pPr>
        <w:jc w:val="center"/>
      </w:pPr>
    </w:p>
    <w:p w14:paraId="0215514C" w14:textId="032EBB97" w:rsidR="00BA3FE8" w:rsidRDefault="004A7829" w:rsidP="00BA3FE8">
      <w:pPr>
        <w:jc w:val="both"/>
      </w:pPr>
      <w:r>
        <w:tab/>
      </w:r>
      <w:r w:rsidR="008F0846">
        <w:t xml:space="preserve">NOTICE IS HEREBY GIVEN that the Board of Directors of the </w:t>
      </w:r>
      <w:r w:rsidR="00402679" w:rsidRPr="004A7829">
        <w:t>H</w:t>
      </w:r>
      <w:r w:rsidR="008F0846" w:rsidRPr="004A7829">
        <w:t>I</w:t>
      </w:r>
      <w:r w:rsidR="00402679" w:rsidRPr="004A7829">
        <w:t xml:space="preserve">GHFIELD </w:t>
      </w:r>
      <w:r w:rsidR="008F0846" w:rsidRPr="004A7829">
        <w:t xml:space="preserve">METROPOLITAN DISTRICT, </w:t>
      </w:r>
      <w:r w:rsidR="008F0846">
        <w:t>of the County of Douglas, State of Colorado, will hold a special meeting at 1:</w:t>
      </w:r>
      <w:r w:rsidR="00175CAA">
        <w:t>0</w:t>
      </w:r>
      <w:r w:rsidR="008F0846">
        <w:t xml:space="preserve">0 </w:t>
      </w:r>
      <w:r>
        <w:t>P</w:t>
      </w:r>
      <w:r w:rsidR="008F0846">
        <w:t>.M., on</w:t>
      </w:r>
      <w:r w:rsidR="00402679">
        <w:t xml:space="preserve"> </w:t>
      </w:r>
      <w:r>
        <w:t>Wednesday</w:t>
      </w:r>
      <w:r w:rsidR="008F0846">
        <w:t xml:space="preserve">, </w:t>
      </w:r>
      <w:r>
        <w:t>June 26, 2019</w:t>
      </w:r>
      <w:r w:rsidR="008F0846">
        <w:t xml:space="preserve">, at </w:t>
      </w:r>
      <w:r w:rsidRPr="004A7829">
        <w:t xml:space="preserve">9380 Station Street, </w:t>
      </w:r>
      <w:r w:rsidR="00BA3FE8">
        <w:t>Suite</w:t>
      </w:r>
      <w:r w:rsidRPr="004A7829">
        <w:t xml:space="preserve"> 500</w:t>
      </w:r>
      <w:r w:rsidR="00BA3FE8">
        <w:t>,</w:t>
      </w:r>
      <w:r w:rsidRPr="004A7829">
        <w:t xml:space="preserve"> Lone Tree, </w:t>
      </w:r>
      <w:r w:rsidR="008F0846">
        <w:t>Colorado</w:t>
      </w:r>
      <w:r w:rsidR="00590ACD">
        <w:t>.  At th</w:t>
      </w:r>
      <w:r w:rsidR="00590ACD" w:rsidRPr="00F926BB">
        <w:t>is meeting</w:t>
      </w:r>
      <w:r w:rsidR="00590ACD">
        <w:t xml:space="preserve">, it is </w:t>
      </w:r>
      <w:r w:rsidR="00BA3FE8">
        <w:t>anticipated</w:t>
      </w:r>
      <w:r w:rsidR="00590ACD">
        <w:t xml:space="preserve"> that the Board will make a final determination to issue limited general obligation indebtedness</w:t>
      </w:r>
      <w:r w:rsidR="001623E6">
        <w:t xml:space="preserve">.  Specifically, the District will consider the adoption of a resolution authorizing approval of the Loan Agreement by and between </w:t>
      </w:r>
      <w:proofErr w:type="spellStart"/>
      <w:r w:rsidR="001623E6">
        <w:t>Highfield</w:t>
      </w:r>
      <w:proofErr w:type="spellEnd"/>
      <w:r w:rsidR="001623E6">
        <w:t xml:space="preserve"> Metropolitan District and U</w:t>
      </w:r>
      <w:r w:rsidR="003D11D1">
        <w:t>.</w:t>
      </w:r>
      <w:r w:rsidR="001623E6">
        <w:t>S</w:t>
      </w:r>
      <w:r w:rsidR="003D11D1">
        <w:t>.</w:t>
      </w:r>
      <w:r w:rsidR="001623E6">
        <w:t xml:space="preserve"> Bank National Association for the</w:t>
      </w:r>
      <w:r w:rsidR="00D53403">
        <w:t xml:space="preserve"> issuance of the</w:t>
      </w:r>
      <w:r w:rsidR="001623E6">
        <w:t xml:space="preserve"> </w:t>
      </w:r>
      <w:proofErr w:type="spellStart"/>
      <w:r w:rsidR="001623E6">
        <w:t>Highfield</w:t>
      </w:r>
      <w:proofErr w:type="spellEnd"/>
      <w:r w:rsidR="001623E6">
        <w:t xml:space="preserve"> Metropolitan District Limited Tax General Obligation Loan 2019 </w:t>
      </w:r>
      <w:r w:rsidR="00D53403">
        <w:t xml:space="preserve">(“2019 Loan”) </w:t>
      </w:r>
      <w:r w:rsidR="001623E6">
        <w:t>in the approximate amount of $</w:t>
      </w:r>
      <w:r w:rsidR="00BC0FA9">
        <w:t>3</w:t>
      </w:r>
      <w:r w:rsidR="00D53403">
        <w:t>,</w:t>
      </w:r>
      <w:r w:rsidR="00BC0FA9">
        <w:t>000</w:t>
      </w:r>
      <w:r w:rsidR="00D53403">
        <w:t>,000</w:t>
      </w:r>
      <w:r w:rsidR="001623E6">
        <w:t>.  The proceeds of the Loan are to be used for the purpose of</w:t>
      </w:r>
      <w:r w:rsidR="00D53403">
        <w:t xml:space="preserve"> financing certain water, sewer, street, streetscape, drainage, roadway and other public improvements of the District.  Such resolution will also authorize the execution of all other documents or writings as may be necessary for the issuance of the </w:t>
      </w:r>
      <w:proofErr w:type="gramStart"/>
      <w:r w:rsidR="00D53403">
        <w:t>aforementioned 2019</w:t>
      </w:r>
      <w:proofErr w:type="gramEnd"/>
      <w:r w:rsidR="00D53403">
        <w:t xml:space="preserve"> Loan including the execution of other documents and agreements ancillary to the issuance and security of the 2019 Loan.</w:t>
      </w:r>
    </w:p>
    <w:p w14:paraId="52C468B0" w14:textId="77777777" w:rsidR="00BA3FE8" w:rsidRDefault="00BA3FE8" w:rsidP="00BA3FE8">
      <w:pPr>
        <w:jc w:val="both"/>
      </w:pPr>
    </w:p>
    <w:p w14:paraId="31586C7A" w14:textId="2D76F27E" w:rsidR="00590ACD" w:rsidRDefault="00BA3FE8" w:rsidP="001E3187">
      <w:pPr>
        <w:ind w:firstLine="720"/>
        <w:jc w:val="both"/>
      </w:pPr>
      <w:r>
        <w:t>The Board will also conduct</w:t>
      </w:r>
      <w:r w:rsidR="00590ACD" w:rsidRPr="00F926BB">
        <w:t xml:space="preserve"> such </w:t>
      </w:r>
      <w:r w:rsidR="00590ACD">
        <w:t xml:space="preserve">other </w:t>
      </w:r>
      <w:r w:rsidR="00590ACD" w:rsidRPr="00F926BB">
        <w:t>business as may come before the Board.  This meeting is open to the public.</w:t>
      </w:r>
    </w:p>
    <w:p w14:paraId="28465BB0" w14:textId="1E57691F" w:rsidR="00590ACD" w:rsidRDefault="00590ACD" w:rsidP="00590ACD">
      <w:pPr>
        <w:spacing w:line="360" w:lineRule="auto"/>
        <w:jc w:val="both"/>
      </w:pPr>
    </w:p>
    <w:p w14:paraId="1845E025" w14:textId="77777777" w:rsidR="00907A7C" w:rsidRPr="00323F9C" w:rsidRDefault="00907A7C" w:rsidP="00907A7C">
      <w:pPr>
        <w:ind w:firstLine="720"/>
        <w:jc w:val="both"/>
        <w:rPr>
          <w:b/>
          <w:i/>
        </w:rPr>
      </w:pPr>
      <w:r w:rsidRPr="00323F9C">
        <w:rPr>
          <w:b/>
          <w:i/>
        </w:rPr>
        <w:t xml:space="preserve">Pursuant to the provisions of the Supplemental Public Securities Act, one or more members of the Board may participate in this meeting and may vote on the foregoing matters </w:t>
      </w:r>
      <w:proofErr w:type="gramStart"/>
      <w:r w:rsidRPr="00323F9C">
        <w:rPr>
          <w:b/>
          <w:i/>
        </w:rPr>
        <w:t>through the use of</w:t>
      </w:r>
      <w:proofErr w:type="gramEnd"/>
      <w:r w:rsidRPr="00323F9C">
        <w:rPr>
          <w:b/>
          <w:i/>
        </w:rPr>
        <w:t xml:space="preserve"> a conference telephone or other telecommunications device.</w:t>
      </w:r>
    </w:p>
    <w:p w14:paraId="1A6880D0" w14:textId="36226808" w:rsidR="00907A7C" w:rsidRDefault="00907A7C" w:rsidP="00590ACD">
      <w:pPr>
        <w:spacing w:line="360" w:lineRule="auto"/>
        <w:jc w:val="both"/>
      </w:pPr>
    </w:p>
    <w:p w14:paraId="60FDC4C9" w14:textId="6CFF3209" w:rsidR="00907A7C" w:rsidRDefault="002D2710" w:rsidP="00590ACD">
      <w:pPr>
        <w:spacing w:line="360" w:lineRule="auto"/>
        <w:jc w:val="both"/>
      </w:pPr>
      <w:r>
        <w:tab/>
        <w:t>The agenda for the meeting is attached hereto.</w:t>
      </w:r>
    </w:p>
    <w:p w14:paraId="152F6341" w14:textId="55FF8250" w:rsidR="002D2710" w:rsidRDefault="002D2710" w:rsidP="00590ACD">
      <w:pPr>
        <w:spacing w:line="360" w:lineRule="auto"/>
        <w:jc w:val="both"/>
      </w:pPr>
    </w:p>
    <w:p w14:paraId="381BB7AA" w14:textId="77777777" w:rsidR="002D2710" w:rsidRPr="00F926BB" w:rsidRDefault="002D2710" w:rsidP="002D2710">
      <w:pPr>
        <w:ind w:left="720" w:firstLine="720"/>
        <w:jc w:val="both"/>
      </w:pPr>
      <w:r w:rsidRPr="00F926BB">
        <w:tab/>
      </w:r>
      <w:r w:rsidRPr="00F926BB">
        <w:tab/>
      </w:r>
      <w:r w:rsidRPr="00F926BB">
        <w:rPr>
          <w:spacing w:val="-3"/>
        </w:rPr>
        <w:t>BY ORDER OF THE BOARD OF DIRECTORS:</w:t>
      </w:r>
    </w:p>
    <w:p w14:paraId="1A61C4EF" w14:textId="77777777" w:rsidR="002D2710" w:rsidRDefault="002D2710" w:rsidP="002D2710">
      <w:pPr>
        <w:ind w:left="2160" w:firstLine="720"/>
        <w:jc w:val="both"/>
      </w:pPr>
      <w:r>
        <w:t xml:space="preserve">HIGHFIELD METROPOLITAN DISTRICT   </w:t>
      </w:r>
    </w:p>
    <w:p w14:paraId="655DB79A" w14:textId="77777777" w:rsidR="002D2710" w:rsidRDefault="002D2710" w:rsidP="002D2710">
      <w:pPr>
        <w:jc w:val="both"/>
      </w:pPr>
      <w:r w:rsidRPr="00F926BB">
        <w:tab/>
      </w:r>
      <w:r w:rsidRPr="00F926BB">
        <w:tab/>
      </w:r>
      <w:r>
        <w:tab/>
      </w:r>
      <w:r>
        <w:tab/>
      </w:r>
    </w:p>
    <w:p w14:paraId="33CCC5F0" w14:textId="3E3A806D" w:rsidR="002D2710" w:rsidRPr="00F926BB" w:rsidRDefault="002D2710" w:rsidP="001E3187">
      <w:pPr>
        <w:ind w:left="2880" w:firstLine="720"/>
        <w:jc w:val="both"/>
        <w:rPr>
          <w:rFonts w:ascii="Perpetua Titling MT" w:hAnsi="Perpetua Titling MT"/>
          <w:caps/>
        </w:rPr>
      </w:pPr>
      <w:r w:rsidRPr="00F926BB">
        <w:rPr>
          <w:spacing w:val="-3"/>
        </w:rPr>
        <w:t>By: /s/</w:t>
      </w:r>
      <w:r w:rsidRPr="00F926BB">
        <w:rPr>
          <w:spacing w:val="-3"/>
        </w:rPr>
        <w:tab/>
      </w:r>
      <w:r w:rsidRPr="00F926BB">
        <w:rPr>
          <w:rFonts w:ascii="Perpetua Titling MT" w:hAnsi="Perpetua Titling MT"/>
          <w:caps/>
          <w:sz w:val="32"/>
          <w:szCs w:val="32"/>
        </w:rPr>
        <w:t>I</w:t>
      </w:r>
      <w:r w:rsidRPr="00F926BB">
        <w:rPr>
          <w:rFonts w:ascii="Perpetua Titling MT" w:hAnsi="Perpetua Titling MT"/>
          <w:smallCaps/>
        </w:rPr>
        <w:t>cenogle</w:t>
      </w:r>
      <w:r w:rsidRPr="00F926BB">
        <w:rPr>
          <w:rFonts w:ascii="Perpetua Titling MT" w:hAnsi="Perpetua Titling MT"/>
          <w:smallCaps/>
          <w:sz w:val="36"/>
          <w:szCs w:val="36"/>
        </w:rPr>
        <w:t xml:space="preserve"> </w:t>
      </w:r>
      <w:r w:rsidRPr="00F926BB">
        <w:rPr>
          <w:rFonts w:ascii="Perpetua Titling MT" w:hAnsi="Perpetua Titling MT"/>
          <w:caps/>
          <w:sz w:val="32"/>
          <w:szCs w:val="32"/>
        </w:rPr>
        <w:t>S</w:t>
      </w:r>
      <w:r w:rsidRPr="00F926BB">
        <w:rPr>
          <w:rFonts w:ascii="Perpetua Titling MT" w:hAnsi="Perpetua Titling MT"/>
          <w:smallCaps/>
        </w:rPr>
        <w:t>eaver</w:t>
      </w:r>
      <w:r w:rsidRPr="00F926BB">
        <w:rPr>
          <w:rFonts w:ascii="Perpetua Titling MT" w:hAnsi="Perpetua Titling MT"/>
          <w:smallCaps/>
          <w:sz w:val="40"/>
          <w:szCs w:val="40"/>
        </w:rPr>
        <w:t xml:space="preserve"> </w:t>
      </w:r>
      <w:r w:rsidRPr="00F926BB">
        <w:rPr>
          <w:rFonts w:ascii="Perpetua Titling MT" w:hAnsi="Perpetua Titling MT"/>
          <w:caps/>
          <w:sz w:val="32"/>
          <w:szCs w:val="32"/>
        </w:rPr>
        <w:t>P</w:t>
      </w:r>
      <w:r w:rsidRPr="00F926BB">
        <w:rPr>
          <w:rFonts w:ascii="Perpetua Titling MT" w:hAnsi="Perpetua Titling MT"/>
          <w:smallCaps/>
        </w:rPr>
        <w:t>ogue</w:t>
      </w:r>
    </w:p>
    <w:p w14:paraId="51D25C1B" w14:textId="77777777" w:rsidR="002D2710" w:rsidRPr="00F926BB" w:rsidRDefault="002D2710" w:rsidP="002D2710">
      <w:pPr>
        <w:ind w:left="2880" w:firstLine="720"/>
        <w:jc w:val="both"/>
        <w:rPr>
          <w:sz w:val="21"/>
          <w:szCs w:val="21"/>
        </w:rPr>
      </w:pPr>
      <w:r w:rsidRPr="00F926BB">
        <w:rPr>
          <w:sz w:val="21"/>
          <w:szCs w:val="21"/>
        </w:rPr>
        <w:t>A Professional Corporation</w:t>
      </w:r>
    </w:p>
    <w:p w14:paraId="0E24626F" w14:textId="77777777" w:rsidR="002D2710" w:rsidRDefault="002D2710" w:rsidP="002D2710">
      <w:pPr>
        <w:tabs>
          <w:tab w:val="left" w:pos="3510"/>
        </w:tabs>
        <w:ind w:firstLine="720"/>
        <w:jc w:val="both"/>
        <w:rPr>
          <w:spacing w:val="-3"/>
        </w:rPr>
      </w:pPr>
      <w:r w:rsidRPr="00F926BB">
        <w:rPr>
          <w:spacing w:val="-3"/>
        </w:rPr>
        <w:t xml:space="preserve">                       </w:t>
      </w:r>
      <w:r w:rsidRPr="00F926BB">
        <w:rPr>
          <w:spacing w:val="-3"/>
        </w:rPr>
        <w:tab/>
      </w:r>
      <w:r w:rsidRPr="00F926BB">
        <w:rPr>
          <w:spacing w:val="-3"/>
        </w:rPr>
        <w:tab/>
        <w:t>General Counsel to the District</w:t>
      </w:r>
    </w:p>
    <w:p w14:paraId="24E10202" w14:textId="77777777" w:rsidR="002D2710" w:rsidRDefault="002D2710" w:rsidP="002D2710">
      <w:pPr>
        <w:tabs>
          <w:tab w:val="left" w:pos="3510"/>
        </w:tabs>
        <w:ind w:firstLine="720"/>
        <w:jc w:val="both"/>
        <w:rPr>
          <w:spacing w:val="-3"/>
        </w:rPr>
      </w:pPr>
    </w:p>
    <w:p w14:paraId="6716DDB7" w14:textId="77777777" w:rsidR="002D2710" w:rsidRDefault="002D2710" w:rsidP="002D2710">
      <w:pPr>
        <w:tabs>
          <w:tab w:val="left" w:pos="3510"/>
        </w:tabs>
        <w:ind w:firstLine="720"/>
        <w:jc w:val="both"/>
        <w:rPr>
          <w:spacing w:val="-3"/>
        </w:rPr>
      </w:pPr>
    </w:p>
    <w:p w14:paraId="7344B142" w14:textId="77777777" w:rsidR="002D2710" w:rsidRDefault="002D2710" w:rsidP="002D2710">
      <w:pPr>
        <w:jc w:val="center"/>
      </w:pPr>
      <w:r>
        <w:t>Posted at three public places within the District, and at the offices of the Douglas County Clerk and Recorder, not less than 72 hours prior to the meeting.</w:t>
      </w:r>
    </w:p>
    <w:p w14:paraId="46371EC3" w14:textId="4BA407AA" w:rsidR="002D2710" w:rsidRDefault="002D2710" w:rsidP="00590ACD">
      <w:pPr>
        <w:spacing w:line="360" w:lineRule="auto"/>
        <w:jc w:val="both"/>
      </w:pPr>
    </w:p>
    <w:p w14:paraId="6EC6E304" w14:textId="5EFFFD9F" w:rsidR="002D2710" w:rsidRDefault="002D2710" w:rsidP="00590ACD">
      <w:pPr>
        <w:spacing w:line="360" w:lineRule="auto"/>
        <w:jc w:val="both"/>
      </w:pPr>
    </w:p>
    <w:p w14:paraId="1DB1AFA1" w14:textId="44AB786C" w:rsidR="002D2710" w:rsidRDefault="002D2710" w:rsidP="00590ACD">
      <w:pPr>
        <w:spacing w:line="360" w:lineRule="auto"/>
        <w:jc w:val="both"/>
      </w:pPr>
    </w:p>
    <w:p w14:paraId="0137A546" w14:textId="2D5133E1" w:rsidR="002D2710" w:rsidRDefault="002D2710" w:rsidP="00590ACD">
      <w:pPr>
        <w:spacing w:line="360" w:lineRule="auto"/>
        <w:jc w:val="both"/>
      </w:pPr>
    </w:p>
    <w:p w14:paraId="1F3FFECE" w14:textId="751EE3EC" w:rsidR="002D2710" w:rsidRDefault="002D2710" w:rsidP="00590ACD">
      <w:pPr>
        <w:spacing w:line="360" w:lineRule="auto"/>
        <w:jc w:val="both"/>
      </w:pPr>
    </w:p>
    <w:p w14:paraId="3D1AD2B0" w14:textId="491190D0" w:rsidR="002D2710" w:rsidRDefault="002D2710" w:rsidP="00590ACD">
      <w:pPr>
        <w:spacing w:line="360" w:lineRule="auto"/>
        <w:jc w:val="both"/>
      </w:pPr>
    </w:p>
    <w:p w14:paraId="41ED6476" w14:textId="5C898653" w:rsidR="002D2710" w:rsidRDefault="002D2710" w:rsidP="002D2710">
      <w:pPr>
        <w:spacing w:line="360" w:lineRule="auto"/>
        <w:jc w:val="center"/>
      </w:pPr>
      <w:proofErr w:type="spellStart"/>
      <w:r>
        <w:t>Highfield</w:t>
      </w:r>
      <w:proofErr w:type="spellEnd"/>
      <w:r>
        <w:t xml:space="preserve"> Metropolitan District</w:t>
      </w:r>
    </w:p>
    <w:p w14:paraId="22F314EA" w14:textId="3779D191" w:rsidR="002D2710" w:rsidRDefault="002D2710" w:rsidP="002D2710">
      <w:pPr>
        <w:spacing w:line="360" w:lineRule="auto"/>
        <w:jc w:val="center"/>
      </w:pPr>
      <w:r>
        <w:t>Special Meeting</w:t>
      </w:r>
    </w:p>
    <w:p w14:paraId="2620DA55" w14:textId="07602A14" w:rsidR="002D2710" w:rsidRDefault="002D2710" w:rsidP="001E3187">
      <w:pPr>
        <w:spacing w:line="360" w:lineRule="auto"/>
        <w:jc w:val="center"/>
      </w:pPr>
      <w:r>
        <w:t>1:00 P.M., Wednesday, June 26, 2019</w:t>
      </w:r>
    </w:p>
    <w:p w14:paraId="215BC9C5" w14:textId="6CFD5CC5" w:rsidR="002D2710" w:rsidRDefault="002D2710" w:rsidP="001E3187">
      <w:pPr>
        <w:spacing w:line="360" w:lineRule="auto"/>
        <w:jc w:val="center"/>
      </w:pPr>
      <w:r w:rsidRPr="004A7829">
        <w:t xml:space="preserve">9380 Station Street, </w:t>
      </w:r>
      <w:r>
        <w:t>Suite</w:t>
      </w:r>
      <w:r w:rsidRPr="004A7829">
        <w:t xml:space="preserve"> 500</w:t>
      </w:r>
      <w:r>
        <w:t>,</w:t>
      </w:r>
      <w:r w:rsidRPr="004A7829">
        <w:t xml:space="preserve"> Lone Tree, </w:t>
      </w:r>
      <w:r>
        <w:t>Colorado</w:t>
      </w:r>
    </w:p>
    <w:p w14:paraId="2D1C91F5" w14:textId="3C18318E" w:rsidR="002D2710" w:rsidRDefault="002D2710" w:rsidP="00590ACD">
      <w:pPr>
        <w:spacing w:line="360" w:lineRule="auto"/>
        <w:jc w:val="both"/>
      </w:pPr>
    </w:p>
    <w:p w14:paraId="080135AD" w14:textId="77777777" w:rsidR="002D2710" w:rsidRPr="00F926BB" w:rsidRDefault="002D2710" w:rsidP="00590ACD">
      <w:pPr>
        <w:spacing w:line="360" w:lineRule="auto"/>
        <w:jc w:val="both"/>
      </w:pPr>
    </w:p>
    <w:p w14:paraId="2E3840D6" w14:textId="77777777" w:rsidR="00590ACD" w:rsidRDefault="00590ACD" w:rsidP="00590ACD">
      <w:pPr>
        <w:suppressAutoHyphens/>
        <w:jc w:val="center"/>
        <w:rPr>
          <w:b/>
          <w:spacing w:val="-3"/>
          <w:u w:val="single"/>
        </w:rPr>
      </w:pPr>
      <w:r w:rsidRPr="00F926BB">
        <w:rPr>
          <w:b/>
          <w:spacing w:val="-3"/>
          <w:u w:val="single"/>
        </w:rPr>
        <w:t>Agenda</w:t>
      </w:r>
    </w:p>
    <w:p w14:paraId="3F1C19AC" w14:textId="77777777" w:rsidR="00590ACD" w:rsidRDefault="00590ACD" w:rsidP="00590ACD"/>
    <w:p w14:paraId="3411C3B6" w14:textId="61D02031" w:rsidR="00590ACD" w:rsidRDefault="00590ACD"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rPr>
      </w:pPr>
      <w:r>
        <w:rPr>
          <w:spacing w:val="-3"/>
        </w:rPr>
        <w:t>1</w:t>
      </w:r>
      <w:r w:rsidRPr="00E81B40">
        <w:rPr>
          <w:spacing w:val="-3"/>
        </w:rPr>
        <w:t>.</w:t>
      </w:r>
      <w:r w:rsidRPr="00E81B40">
        <w:rPr>
          <w:spacing w:val="-3"/>
        </w:rPr>
        <w:tab/>
        <w:t>Call to Order</w:t>
      </w:r>
      <w:r>
        <w:rPr>
          <w:spacing w:val="-3"/>
        </w:rPr>
        <w:t>/Declaration of Quorum</w:t>
      </w:r>
    </w:p>
    <w:p w14:paraId="086FD5FD" w14:textId="77777777" w:rsidR="00EE7B4D" w:rsidRDefault="00EE7B4D"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rPr>
      </w:pPr>
    </w:p>
    <w:p w14:paraId="288DE9FF" w14:textId="7A81A065" w:rsidR="00590ACD" w:rsidRDefault="00590ACD"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ind w:left="1152" w:hanging="1152"/>
        <w:jc w:val="both"/>
        <w:rPr>
          <w:spacing w:val="-3"/>
        </w:rPr>
      </w:pPr>
      <w:r w:rsidRPr="00E81B40">
        <w:rPr>
          <w:spacing w:val="-3"/>
        </w:rPr>
        <w:t>2.</w:t>
      </w:r>
      <w:r w:rsidRPr="00E81B40">
        <w:rPr>
          <w:spacing w:val="-3"/>
        </w:rPr>
        <w:tab/>
        <w:t>Directors Matters</w:t>
      </w:r>
      <w:r>
        <w:rPr>
          <w:spacing w:val="-3"/>
        </w:rPr>
        <w:t>/Disclosure Matters</w:t>
      </w:r>
    </w:p>
    <w:p w14:paraId="59F33854" w14:textId="77777777" w:rsidR="00EE7B4D" w:rsidRDefault="00EE7B4D"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ind w:left="1152" w:hanging="1152"/>
        <w:jc w:val="both"/>
        <w:rPr>
          <w:spacing w:val="-3"/>
        </w:rPr>
      </w:pPr>
    </w:p>
    <w:p w14:paraId="65C1C579" w14:textId="62C4CF3F" w:rsidR="00C25214" w:rsidRDefault="00590ACD" w:rsidP="00C25214">
      <w:pPr>
        <w:tabs>
          <w:tab w:val="left" w:pos="1080"/>
          <w:tab w:val="left" w:pos="1440"/>
        </w:tabs>
        <w:suppressAutoHyphens/>
        <w:jc w:val="both"/>
        <w:rPr>
          <w:spacing w:val="-3"/>
        </w:rPr>
      </w:pPr>
      <w:r>
        <w:rPr>
          <w:spacing w:val="-3"/>
        </w:rPr>
        <w:t>3.</w:t>
      </w:r>
      <w:r>
        <w:rPr>
          <w:spacing w:val="-3"/>
        </w:rPr>
        <w:tab/>
      </w:r>
      <w:r w:rsidR="00C25214">
        <w:rPr>
          <w:spacing w:val="-3"/>
        </w:rPr>
        <w:t xml:space="preserve">Approval of/Additions To/Deletions </w:t>
      </w:r>
      <w:proofErr w:type="gramStart"/>
      <w:r w:rsidR="00C25214">
        <w:rPr>
          <w:spacing w:val="-3"/>
        </w:rPr>
        <w:t>From</w:t>
      </w:r>
      <w:proofErr w:type="gramEnd"/>
      <w:r w:rsidR="00C25214">
        <w:rPr>
          <w:spacing w:val="-3"/>
        </w:rPr>
        <w:t xml:space="preserve"> the Agenda</w:t>
      </w:r>
    </w:p>
    <w:p w14:paraId="334F90D5" w14:textId="77777777" w:rsidR="00EE7B4D" w:rsidRDefault="00EE7B4D" w:rsidP="00C25214">
      <w:pPr>
        <w:tabs>
          <w:tab w:val="left" w:pos="1080"/>
          <w:tab w:val="left" w:pos="1440"/>
        </w:tabs>
        <w:suppressAutoHyphens/>
        <w:jc w:val="both"/>
        <w:rPr>
          <w:spacing w:val="-3"/>
        </w:rPr>
      </w:pPr>
    </w:p>
    <w:p w14:paraId="00D3C528" w14:textId="0E741944" w:rsidR="00590ACD" w:rsidRDefault="00C25214" w:rsidP="00C25214">
      <w:pPr>
        <w:tabs>
          <w:tab w:val="left" w:pos="1080"/>
          <w:tab w:val="left" w:pos="1440"/>
        </w:tabs>
        <w:suppressAutoHyphens/>
        <w:jc w:val="both"/>
        <w:rPr>
          <w:spacing w:val="-3"/>
        </w:rPr>
      </w:pPr>
      <w:r>
        <w:rPr>
          <w:spacing w:val="-3"/>
        </w:rPr>
        <w:t>4.</w:t>
      </w:r>
      <w:r>
        <w:rPr>
          <w:spacing w:val="-3"/>
        </w:rPr>
        <w:tab/>
      </w:r>
      <w:r w:rsidR="00590ACD">
        <w:rPr>
          <w:spacing w:val="-3"/>
        </w:rPr>
        <w:t xml:space="preserve">Public Comment </w:t>
      </w:r>
      <w:r>
        <w:rPr>
          <w:spacing w:val="-3"/>
        </w:rPr>
        <w:t>for Matters Not on the Agenda</w:t>
      </w:r>
    </w:p>
    <w:p w14:paraId="16FA1009" w14:textId="77777777" w:rsidR="00EE7B4D" w:rsidRDefault="00EE7B4D" w:rsidP="00C25214">
      <w:pPr>
        <w:tabs>
          <w:tab w:val="left" w:pos="1080"/>
          <w:tab w:val="left" w:pos="1440"/>
        </w:tabs>
        <w:suppressAutoHyphens/>
        <w:jc w:val="both"/>
        <w:rPr>
          <w:spacing w:val="-3"/>
        </w:rPr>
      </w:pPr>
    </w:p>
    <w:p w14:paraId="573F434E" w14:textId="1245E3F1" w:rsidR="00590ACD" w:rsidRDefault="00AE508B" w:rsidP="00590ACD">
      <w:pPr>
        <w:tabs>
          <w:tab w:val="left" w:pos="1080"/>
          <w:tab w:val="left" w:pos="2304"/>
          <w:tab w:val="left" w:pos="2880"/>
          <w:tab w:val="left" w:pos="3456"/>
          <w:tab w:val="left" w:pos="4032"/>
          <w:tab w:val="left" w:pos="4608"/>
          <w:tab w:val="left" w:pos="5184"/>
          <w:tab w:val="left" w:pos="5760"/>
          <w:tab w:val="left" w:pos="6336"/>
        </w:tabs>
        <w:suppressAutoHyphens/>
        <w:jc w:val="both"/>
      </w:pPr>
      <w:r>
        <w:t>5</w:t>
      </w:r>
      <w:r w:rsidR="00590ACD">
        <w:t>.</w:t>
      </w:r>
      <w:r w:rsidR="00590ACD">
        <w:tab/>
        <w:t>Approval of Minutes</w:t>
      </w:r>
    </w:p>
    <w:p w14:paraId="3105F4E2" w14:textId="0A909759" w:rsidR="00590ACD" w:rsidRDefault="00590ACD" w:rsidP="00590ACD">
      <w:pPr>
        <w:tabs>
          <w:tab w:val="left" w:pos="1080"/>
          <w:tab w:val="left" w:pos="1440"/>
        </w:tabs>
        <w:suppressAutoHyphens/>
        <w:jc w:val="both"/>
      </w:pPr>
      <w:bookmarkStart w:id="0" w:name="_Hlk521586425"/>
      <w:r>
        <w:tab/>
        <w:t>a.</w:t>
      </w:r>
      <w:r>
        <w:tab/>
        <w:t>Consider approval of November 14, 2018 regular meeting minutes</w:t>
      </w:r>
    </w:p>
    <w:p w14:paraId="680AD6CB" w14:textId="77777777" w:rsidR="00EE7B4D" w:rsidRDefault="00EE7B4D" w:rsidP="00590ACD">
      <w:pPr>
        <w:tabs>
          <w:tab w:val="left" w:pos="1080"/>
          <w:tab w:val="left" w:pos="1440"/>
        </w:tabs>
        <w:suppressAutoHyphens/>
        <w:jc w:val="both"/>
      </w:pPr>
    </w:p>
    <w:bookmarkEnd w:id="0"/>
    <w:p w14:paraId="27EA0782" w14:textId="11C1B9AF" w:rsidR="00590ACD" w:rsidRDefault="00AE508B" w:rsidP="00590ACD">
      <w:pPr>
        <w:tabs>
          <w:tab w:val="left" w:pos="1080"/>
          <w:tab w:val="left" w:pos="1440"/>
        </w:tabs>
        <w:suppressAutoHyphens/>
        <w:jc w:val="both"/>
      </w:pPr>
      <w:r>
        <w:t>6</w:t>
      </w:r>
      <w:r w:rsidR="00590ACD">
        <w:t>.</w:t>
      </w:r>
      <w:r w:rsidR="00590ACD">
        <w:tab/>
        <w:t>Legal Matters</w:t>
      </w:r>
    </w:p>
    <w:p w14:paraId="3A34150C" w14:textId="4721CCFB" w:rsidR="00590ACD" w:rsidRDefault="00590ACD" w:rsidP="00590ACD">
      <w:pPr>
        <w:tabs>
          <w:tab w:val="left" w:pos="1080"/>
          <w:tab w:val="left" w:pos="1710"/>
          <w:tab w:val="left" w:pos="2880"/>
          <w:tab w:val="center" w:pos="4680"/>
        </w:tabs>
        <w:suppressAutoHyphens/>
        <w:ind w:left="1440" w:hanging="1440"/>
        <w:jc w:val="both"/>
        <w:rPr>
          <w:bCs/>
        </w:rPr>
      </w:pPr>
      <w:r>
        <w:tab/>
        <w:t>a.</w:t>
      </w:r>
      <w:r>
        <w:tab/>
      </w:r>
      <w:r w:rsidRPr="00670D59">
        <w:t xml:space="preserve">Consider approval of an </w:t>
      </w:r>
      <w:r>
        <w:t xml:space="preserve">Outstanding Advance </w:t>
      </w:r>
      <w:r w:rsidR="00191476">
        <w:t>&amp;</w:t>
      </w:r>
      <w:bookmarkStart w:id="1" w:name="_GoBack"/>
      <w:bookmarkEnd w:id="1"/>
      <w:r>
        <w:t xml:space="preserve"> Reimbursement Obligation Form Number Two </w:t>
      </w:r>
      <w:bookmarkStart w:id="2" w:name="_Hlk11397464"/>
      <w:r>
        <w:t xml:space="preserve">and </w:t>
      </w:r>
      <w:r w:rsidRPr="004A7829">
        <w:t xml:space="preserve">Second Amendment to Advance </w:t>
      </w:r>
      <w:r w:rsidR="00EE7B4D">
        <w:t>and</w:t>
      </w:r>
      <w:r w:rsidRPr="004A7829">
        <w:t xml:space="preserve"> Reimbursement</w:t>
      </w:r>
      <w:r w:rsidRPr="008E05F8">
        <w:rPr>
          <w:szCs w:val="24"/>
        </w:rPr>
        <w:t xml:space="preserve"> </w:t>
      </w:r>
      <w:r>
        <w:rPr>
          <w:szCs w:val="24"/>
        </w:rPr>
        <w:t>a</w:t>
      </w:r>
      <w:r w:rsidRPr="004A7829">
        <w:rPr>
          <w:bCs/>
        </w:rPr>
        <w:t>nd Facilities Acquisition Agreement</w:t>
      </w:r>
    </w:p>
    <w:bookmarkEnd w:id="2"/>
    <w:p w14:paraId="74C0FB92" w14:textId="052B29B3" w:rsidR="00C25214" w:rsidRDefault="00590ACD" w:rsidP="005D6120">
      <w:pPr>
        <w:tabs>
          <w:tab w:val="left" w:pos="-720"/>
          <w:tab w:val="left" w:pos="0"/>
        </w:tabs>
        <w:suppressAutoHyphens/>
        <w:ind w:left="1440" w:hanging="360"/>
        <w:jc w:val="both"/>
      </w:pPr>
      <w:r>
        <w:rPr>
          <w:spacing w:val="-3"/>
        </w:rPr>
        <w:t>b.</w:t>
      </w:r>
      <w:r>
        <w:rPr>
          <w:spacing w:val="-3"/>
        </w:rPr>
        <w:tab/>
        <w:t xml:space="preserve">Consider </w:t>
      </w:r>
      <w:r w:rsidR="00C25214" w:rsidRPr="00F80E9F">
        <w:t xml:space="preserve">Resolution Authorizing Approval of Loan Agreement by and between </w:t>
      </w:r>
      <w:proofErr w:type="spellStart"/>
      <w:r w:rsidR="00C25214" w:rsidRPr="00F80E9F">
        <w:t>Highfield</w:t>
      </w:r>
      <w:proofErr w:type="spellEnd"/>
      <w:r w:rsidR="00C25214" w:rsidRPr="00F80E9F">
        <w:t xml:space="preserve"> Metropolitan District (Douglas County, Colorado) as Borrower and U.S. Bank National Association as Lender - </w:t>
      </w:r>
      <w:proofErr w:type="spellStart"/>
      <w:r w:rsidR="00C25214" w:rsidRPr="00F80E9F">
        <w:t>Highfield</w:t>
      </w:r>
      <w:proofErr w:type="spellEnd"/>
      <w:r w:rsidR="00C25214" w:rsidRPr="00F80E9F">
        <w:t xml:space="preserve"> Metropolitan District Limited Tax General Obligation Loan 2019</w:t>
      </w:r>
    </w:p>
    <w:p w14:paraId="63EB656F" w14:textId="77777777" w:rsidR="00EE7B4D" w:rsidRDefault="00EE7B4D" w:rsidP="005D6120">
      <w:pPr>
        <w:tabs>
          <w:tab w:val="left" w:pos="-720"/>
          <w:tab w:val="left" w:pos="0"/>
        </w:tabs>
        <w:suppressAutoHyphens/>
        <w:ind w:left="1440" w:hanging="360"/>
        <w:jc w:val="both"/>
      </w:pPr>
    </w:p>
    <w:p w14:paraId="3FF739DC" w14:textId="51F0BCB2" w:rsidR="00C25214" w:rsidRDefault="00590ACD" w:rsidP="00C25214">
      <w:pPr>
        <w:tabs>
          <w:tab w:val="left" w:pos="1080"/>
          <w:tab w:val="left" w:pos="1710"/>
          <w:tab w:val="left" w:pos="2880"/>
          <w:tab w:val="center" w:pos="4680"/>
        </w:tabs>
        <w:suppressAutoHyphens/>
        <w:ind w:left="1440" w:hanging="1440"/>
        <w:jc w:val="both"/>
      </w:pPr>
      <w:r>
        <w:t>7</w:t>
      </w:r>
      <w:r w:rsidRPr="00F138C0">
        <w:t>.</w:t>
      </w:r>
      <w:r w:rsidRPr="00F138C0">
        <w:tab/>
      </w:r>
      <w:r w:rsidR="00C25214">
        <w:t>Financial Matters</w:t>
      </w:r>
    </w:p>
    <w:p w14:paraId="1B83D534" w14:textId="77777777" w:rsidR="00EE7B4D" w:rsidRDefault="00EE7B4D" w:rsidP="00C25214">
      <w:pPr>
        <w:tabs>
          <w:tab w:val="left" w:pos="1080"/>
          <w:tab w:val="left" w:pos="1710"/>
          <w:tab w:val="left" w:pos="2880"/>
          <w:tab w:val="center" w:pos="4680"/>
        </w:tabs>
        <w:suppressAutoHyphens/>
        <w:ind w:left="1440" w:hanging="1440"/>
        <w:jc w:val="both"/>
      </w:pPr>
    </w:p>
    <w:p w14:paraId="1EA002A6" w14:textId="2B96EBE2" w:rsidR="00590ACD" w:rsidRDefault="00C25214" w:rsidP="00C25214">
      <w:pPr>
        <w:tabs>
          <w:tab w:val="left" w:pos="1080"/>
          <w:tab w:val="left" w:pos="1710"/>
          <w:tab w:val="left" w:pos="2880"/>
          <w:tab w:val="center" w:pos="4680"/>
        </w:tabs>
        <w:suppressAutoHyphens/>
        <w:ind w:left="1440" w:hanging="1440"/>
        <w:jc w:val="both"/>
        <w:rPr>
          <w:spacing w:val="-3"/>
        </w:rPr>
      </w:pPr>
      <w:r>
        <w:t>8.</w:t>
      </w:r>
      <w:r>
        <w:tab/>
      </w:r>
      <w:r w:rsidR="00590ACD" w:rsidRPr="00E81B40">
        <w:rPr>
          <w:spacing w:val="-3"/>
        </w:rPr>
        <w:t>Other Business</w:t>
      </w:r>
    </w:p>
    <w:p w14:paraId="57E3F539" w14:textId="77777777" w:rsidR="00EE7B4D" w:rsidRPr="00E81B40" w:rsidRDefault="00EE7B4D" w:rsidP="00C25214">
      <w:pPr>
        <w:tabs>
          <w:tab w:val="left" w:pos="1080"/>
          <w:tab w:val="left" w:pos="1710"/>
          <w:tab w:val="left" w:pos="2880"/>
          <w:tab w:val="center" w:pos="4680"/>
        </w:tabs>
        <w:suppressAutoHyphens/>
        <w:ind w:left="1440" w:hanging="1440"/>
        <w:jc w:val="both"/>
        <w:rPr>
          <w:spacing w:val="-3"/>
        </w:rPr>
      </w:pPr>
    </w:p>
    <w:p w14:paraId="7B92623C" w14:textId="278D13CD" w:rsidR="00590ACD" w:rsidRDefault="00C25214"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pPr>
      <w:r>
        <w:rPr>
          <w:spacing w:val="-3"/>
        </w:rPr>
        <w:t>9</w:t>
      </w:r>
      <w:r w:rsidR="00590ACD">
        <w:rPr>
          <w:spacing w:val="-3"/>
        </w:rPr>
        <w:t>.</w:t>
      </w:r>
      <w:r w:rsidR="00590ACD">
        <w:rPr>
          <w:spacing w:val="-3"/>
        </w:rPr>
        <w:tab/>
      </w:r>
      <w:r w:rsidR="00590ACD" w:rsidRPr="00E81B40">
        <w:rPr>
          <w:spacing w:val="-3"/>
        </w:rPr>
        <w:t>Adjourn</w:t>
      </w:r>
    </w:p>
    <w:p w14:paraId="39CF8006" w14:textId="77777777" w:rsidR="00590ACD" w:rsidRDefault="00590ACD" w:rsidP="00590ACD">
      <w:pPr>
        <w:suppressAutoHyphens/>
        <w:rPr>
          <w:b/>
          <w:spacing w:val="-3"/>
          <w:u w:val="single"/>
        </w:rPr>
      </w:pPr>
    </w:p>
    <w:p w14:paraId="67335094" w14:textId="597B5857" w:rsidR="00907A7C" w:rsidRDefault="00907A7C" w:rsidP="00907A7C"/>
    <w:p w14:paraId="4DA68F99" w14:textId="77777777" w:rsidR="00907A7C" w:rsidRPr="00F926BB" w:rsidRDefault="00907A7C" w:rsidP="00590ACD">
      <w:pPr>
        <w:tabs>
          <w:tab w:val="left" w:pos="3510"/>
        </w:tabs>
        <w:ind w:firstLine="720"/>
        <w:jc w:val="both"/>
      </w:pPr>
    </w:p>
    <w:p w14:paraId="3E35B95D" w14:textId="77777777" w:rsidR="00590ACD" w:rsidRDefault="00590ACD" w:rsidP="004A7829">
      <w:pPr>
        <w:tabs>
          <w:tab w:val="left" w:pos="-720"/>
          <w:tab w:val="left" w:pos="0"/>
          <w:tab w:val="left" w:pos="1080"/>
        </w:tabs>
        <w:suppressAutoHyphens/>
        <w:spacing w:line="480" w:lineRule="auto"/>
        <w:jc w:val="both"/>
      </w:pPr>
    </w:p>
    <w:sectPr w:rsidR="00590ACD" w:rsidSect="001E3187">
      <w:pgSz w:w="12240" w:h="15840" w:code="1"/>
      <w:pgMar w:top="1080" w:right="1440" w:bottom="1440" w:left="1440" w:header="1440" w:footer="144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AE52" w14:textId="77777777" w:rsidR="00987D88" w:rsidRDefault="00987D88" w:rsidP="006C2FC1">
      <w:r>
        <w:separator/>
      </w:r>
    </w:p>
  </w:endnote>
  <w:endnote w:type="continuationSeparator" w:id="0">
    <w:p w14:paraId="617BD646" w14:textId="77777777" w:rsidR="00987D88" w:rsidRDefault="00987D88" w:rsidP="006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C236" w14:textId="77777777" w:rsidR="00987D88" w:rsidRDefault="00987D88" w:rsidP="006C2FC1">
      <w:r>
        <w:separator/>
      </w:r>
    </w:p>
  </w:footnote>
  <w:footnote w:type="continuationSeparator" w:id="0">
    <w:p w14:paraId="1F706E0E" w14:textId="77777777" w:rsidR="00987D88" w:rsidRDefault="00987D88" w:rsidP="006C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527A"/>
    <w:multiLevelType w:val="hybridMultilevel"/>
    <w:tmpl w:val="B0E4C7C0"/>
    <w:lvl w:ilvl="0" w:tplc="FFFFFFFF">
      <w:start w:val="1"/>
      <w:numFmt w:val="decimal"/>
      <w:lvlText w:val="%1."/>
      <w:lvlJc w:val="left"/>
      <w:pPr>
        <w:tabs>
          <w:tab w:val="num" w:pos="720"/>
        </w:tabs>
        <w:ind w:left="720" w:hanging="360"/>
      </w:pPr>
    </w:lvl>
    <w:lvl w:ilvl="1" w:tplc="FB209D8C">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C1"/>
    <w:rsid w:val="000B4B95"/>
    <w:rsid w:val="001623E6"/>
    <w:rsid w:val="00175CAA"/>
    <w:rsid w:val="00191476"/>
    <w:rsid w:val="001E3187"/>
    <w:rsid w:val="002A49A6"/>
    <w:rsid w:val="002D2710"/>
    <w:rsid w:val="002F4A09"/>
    <w:rsid w:val="00386DAE"/>
    <w:rsid w:val="003B4AC7"/>
    <w:rsid w:val="003D11D1"/>
    <w:rsid w:val="00402679"/>
    <w:rsid w:val="004073F2"/>
    <w:rsid w:val="004232C8"/>
    <w:rsid w:val="004863E9"/>
    <w:rsid w:val="004A7829"/>
    <w:rsid w:val="005833A7"/>
    <w:rsid w:val="00590ACD"/>
    <w:rsid w:val="005D6120"/>
    <w:rsid w:val="006C2FC1"/>
    <w:rsid w:val="0070114A"/>
    <w:rsid w:val="00730143"/>
    <w:rsid w:val="0074473D"/>
    <w:rsid w:val="00852123"/>
    <w:rsid w:val="008649E0"/>
    <w:rsid w:val="008F0846"/>
    <w:rsid w:val="00907A7C"/>
    <w:rsid w:val="00987D88"/>
    <w:rsid w:val="00A0649C"/>
    <w:rsid w:val="00A53A6B"/>
    <w:rsid w:val="00A8462D"/>
    <w:rsid w:val="00AE508B"/>
    <w:rsid w:val="00BA3FE8"/>
    <w:rsid w:val="00BB726A"/>
    <w:rsid w:val="00BC0FA9"/>
    <w:rsid w:val="00BD6F57"/>
    <w:rsid w:val="00C16C9F"/>
    <w:rsid w:val="00C24678"/>
    <w:rsid w:val="00C25214"/>
    <w:rsid w:val="00D53403"/>
    <w:rsid w:val="00D65BAD"/>
    <w:rsid w:val="00D8279F"/>
    <w:rsid w:val="00DB615F"/>
    <w:rsid w:val="00E966D9"/>
    <w:rsid w:val="00EE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025D"/>
  <w15:docId w15:val="{941BBCAD-A6A8-4981-A905-1CBF456D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C1"/>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2FC1"/>
    <w:pPr>
      <w:tabs>
        <w:tab w:val="center" w:pos="4320"/>
        <w:tab w:val="right" w:pos="8640"/>
      </w:tabs>
    </w:pPr>
    <w:rPr>
      <w:sz w:val="16"/>
    </w:rPr>
  </w:style>
  <w:style w:type="character" w:customStyle="1" w:styleId="FooterChar">
    <w:name w:val="Footer Char"/>
    <w:basedOn w:val="DefaultParagraphFont"/>
    <w:link w:val="Footer"/>
    <w:rsid w:val="006C2FC1"/>
    <w:rPr>
      <w:rFonts w:eastAsia="Times New Roman" w:cs="Times New Roman"/>
      <w:sz w:val="16"/>
      <w:szCs w:val="20"/>
    </w:rPr>
  </w:style>
  <w:style w:type="paragraph" w:styleId="Title">
    <w:name w:val="Title"/>
    <w:basedOn w:val="Normal"/>
    <w:link w:val="TitleChar"/>
    <w:qFormat/>
    <w:rsid w:val="006C2FC1"/>
    <w:pPr>
      <w:jc w:val="center"/>
    </w:pPr>
    <w:rPr>
      <w:b/>
    </w:rPr>
  </w:style>
  <w:style w:type="character" w:customStyle="1" w:styleId="TitleChar">
    <w:name w:val="Title Char"/>
    <w:basedOn w:val="DefaultParagraphFont"/>
    <w:link w:val="Title"/>
    <w:rsid w:val="006C2FC1"/>
    <w:rPr>
      <w:rFonts w:eastAsia="Times New Roman" w:cs="Times New Roman"/>
      <w:b/>
      <w:szCs w:val="20"/>
    </w:rPr>
  </w:style>
  <w:style w:type="character" w:customStyle="1" w:styleId="standardtext">
    <w:name w:val="standardtext"/>
    <w:basedOn w:val="DefaultParagraphFont"/>
    <w:rsid w:val="006C2FC1"/>
  </w:style>
  <w:style w:type="paragraph" w:styleId="Header">
    <w:name w:val="header"/>
    <w:basedOn w:val="Normal"/>
    <w:link w:val="HeaderChar"/>
    <w:uiPriority w:val="99"/>
    <w:unhideWhenUsed/>
    <w:rsid w:val="006C2FC1"/>
    <w:pPr>
      <w:tabs>
        <w:tab w:val="center" w:pos="4680"/>
        <w:tab w:val="right" w:pos="9360"/>
      </w:tabs>
    </w:pPr>
  </w:style>
  <w:style w:type="character" w:customStyle="1" w:styleId="HeaderChar">
    <w:name w:val="Header Char"/>
    <w:basedOn w:val="DefaultParagraphFont"/>
    <w:link w:val="Header"/>
    <w:uiPriority w:val="99"/>
    <w:rsid w:val="006C2FC1"/>
    <w:rPr>
      <w:rFonts w:eastAsia="Times New Roman" w:cs="Times New Roman"/>
      <w:szCs w:val="20"/>
    </w:rPr>
  </w:style>
  <w:style w:type="paragraph" w:styleId="BalloonText">
    <w:name w:val="Balloon Text"/>
    <w:basedOn w:val="Normal"/>
    <w:link w:val="BalloonTextChar"/>
    <w:uiPriority w:val="99"/>
    <w:semiHidden/>
    <w:unhideWhenUsed/>
    <w:rsid w:val="00852123"/>
    <w:rPr>
      <w:rFonts w:ascii="Tahoma" w:hAnsi="Tahoma" w:cs="Tahoma"/>
      <w:sz w:val="16"/>
      <w:szCs w:val="16"/>
    </w:rPr>
  </w:style>
  <w:style w:type="character" w:customStyle="1" w:styleId="BalloonTextChar">
    <w:name w:val="Balloon Text Char"/>
    <w:basedOn w:val="DefaultParagraphFont"/>
    <w:link w:val="BalloonText"/>
    <w:uiPriority w:val="99"/>
    <w:semiHidden/>
    <w:rsid w:val="00852123"/>
    <w:rPr>
      <w:rFonts w:ascii="Tahoma" w:eastAsia="Times New Roman" w:hAnsi="Tahoma" w:cs="Tahoma"/>
      <w:sz w:val="16"/>
      <w:szCs w:val="16"/>
    </w:rPr>
  </w:style>
  <w:style w:type="paragraph" w:styleId="ListParagraph">
    <w:name w:val="List Paragraph"/>
    <w:basedOn w:val="Normal"/>
    <w:uiPriority w:val="34"/>
    <w:qFormat/>
    <w:rsid w:val="00EE7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29A7FCA-3DDD-4D8F-B750-A753A51E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Seaver</dc:creator>
  <cp:lastModifiedBy>Annette M. Cates</cp:lastModifiedBy>
  <cp:revision>6</cp:revision>
  <dcterms:created xsi:type="dcterms:W3CDTF">2019-06-19T20:30:00Z</dcterms:created>
  <dcterms:modified xsi:type="dcterms:W3CDTF">2019-06-20T00:29:00Z</dcterms:modified>
</cp:coreProperties>
</file>