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7A" w:rsidRDefault="009E597A" w:rsidP="009E597A">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NOTICE OF SPECIAL MEETING</w:t>
      </w:r>
    </w:p>
    <w:p w:rsidR="009E597A" w:rsidRDefault="009E597A" w:rsidP="009E597A">
      <w:pPr>
        <w:spacing w:after="0" w:line="240" w:lineRule="auto"/>
        <w:jc w:val="center"/>
        <w:rPr>
          <w:rFonts w:ascii="Times New Roman" w:eastAsia="Times New Roman" w:hAnsi="Times New Roman" w:cs="Times New Roman"/>
          <w:b/>
          <w:sz w:val="24"/>
          <w:szCs w:val="24"/>
        </w:rPr>
      </w:pPr>
    </w:p>
    <w:p w:rsidR="009E597A" w:rsidRDefault="009E597A" w:rsidP="009E59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NORTHERN DOUGLAS COUNTY WATER AND SANITATION DISTRICT</w:t>
      </w:r>
    </w:p>
    <w:p w:rsidR="009E597A" w:rsidRDefault="009E597A" w:rsidP="009E59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DOUGLAS COUNTY, COLORADO</w:t>
      </w:r>
    </w:p>
    <w:p w:rsidR="009E597A" w:rsidRDefault="009E597A" w:rsidP="009E597A">
      <w:pPr>
        <w:spacing w:after="0" w:line="360" w:lineRule="auto"/>
        <w:jc w:val="both"/>
        <w:rPr>
          <w:rFonts w:ascii="Times New Roman" w:eastAsia="Times New Roman" w:hAnsi="Times New Roman" w:cs="Times New Roman"/>
          <w:sz w:val="24"/>
          <w:szCs w:val="24"/>
        </w:rPr>
      </w:pPr>
    </w:p>
    <w:p w:rsidR="009E597A" w:rsidRDefault="009E597A" w:rsidP="009E597A">
      <w:pPr>
        <w:spacing w:after="0" w:line="360" w:lineRule="auto"/>
        <w:jc w:val="both"/>
        <w:rPr>
          <w:rFonts w:ascii="Times New Roman" w:eastAsia="Times New Roman" w:hAnsi="Times New Roman" w:cs="Times New Roman"/>
          <w:sz w:val="24"/>
          <w:szCs w:val="24"/>
        </w:rPr>
      </w:pPr>
    </w:p>
    <w:p w:rsidR="009E597A" w:rsidRDefault="009E597A" w:rsidP="009E597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the Board of Directors of the Northern Douglas County Water and Sanitation District of the County of Douglas, State of Colorado, will hold a special meeting on Tuesday, November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at 9:00 a.m. at the office of the District located at 8390 E. Crescent Parkway, Suite 300, Greenwood Village, Colorado.  This meeting is being held  for the purpose of approving the 2019 budget and amending the 2018 budget if necessary, and conducting such other business as may come before the Board. </w:t>
      </w:r>
    </w:p>
    <w:p w:rsidR="009E597A" w:rsidRDefault="009E597A" w:rsidP="009E597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meeting is open to the Public.  </w:t>
      </w:r>
    </w:p>
    <w:p w:rsidR="009E597A" w:rsidRDefault="009E597A" w:rsidP="009E597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notice is given by order of the Board of Directors of the District.</w:t>
      </w:r>
    </w:p>
    <w:p w:rsidR="009E597A" w:rsidRDefault="009E597A" w:rsidP="009E597A">
      <w:pPr>
        <w:spacing w:after="0" w:line="240" w:lineRule="auto"/>
        <w:rPr>
          <w:rFonts w:ascii="Times New Roman" w:eastAsia="Times New Roman" w:hAnsi="Times New Roman" w:cs="Times New Roman"/>
          <w:sz w:val="24"/>
          <w:szCs w:val="24"/>
        </w:rPr>
      </w:pPr>
    </w:p>
    <w:p w:rsidR="009E597A" w:rsidRDefault="009E597A" w:rsidP="009E597A">
      <w:pPr>
        <w:spacing w:after="0" w:line="240" w:lineRule="auto"/>
        <w:ind w:left="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NORTHERN DOUGLAS COUNTY WATER AND SANITATION DISTRICT</w:t>
      </w:r>
    </w:p>
    <w:p w:rsidR="009E597A" w:rsidRDefault="009E597A" w:rsidP="009E597A">
      <w:pPr>
        <w:spacing w:after="0" w:line="240" w:lineRule="auto"/>
        <w:ind w:left="4320"/>
        <w:rPr>
          <w:rFonts w:ascii="Times New Roman" w:eastAsia="Times New Roman" w:hAnsi="Times New Roman" w:cs="Times New Roman"/>
          <w:sz w:val="24"/>
          <w:szCs w:val="24"/>
        </w:rPr>
      </w:pPr>
    </w:p>
    <w:p w:rsidR="009E597A" w:rsidRDefault="009E597A" w:rsidP="009E597A">
      <w:pPr>
        <w:spacing w:after="0" w:line="240" w:lineRule="auto"/>
        <w:ind w:left="4320"/>
        <w:rPr>
          <w:rFonts w:ascii="Times New Roman" w:eastAsia="Times New Roman" w:hAnsi="Times New Roman" w:cs="Times New Roman"/>
          <w:sz w:val="24"/>
          <w:szCs w:val="24"/>
        </w:rPr>
      </w:pPr>
    </w:p>
    <w:p w:rsidR="009E597A" w:rsidRDefault="009E597A" w:rsidP="009E597A">
      <w:pPr>
        <w:spacing w:after="0" w:line="240" w:lineRule="auto"/>
        <w:ind w:left="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By /s/</w:t>
      </w:r>
      <w:r>
        <w:rPr>
          <w:rFonts w:ascii="Times New Roman" w:eastAsia="Times New Roman" w:hAnsi="Times New Roman" w:cs="Times New Roman"/>
          <w:sz w:val="24"/>
          <w:szCs w:val="24"/>
          <w:u w:val="single"/>
        </w:rPr>
        <w:tab/>
        <w:t xml:space="preserve">Matt Urkoski___                         </w:t>
      </w:r>
    </w:p>
    <w:p w:rsidR="009E597A" w:rsidRDefault="009E597A" w:rsidP="009E597A">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ab/>
        <w:t>District Manager</w:t>
      </w:r>
    </w:p>
    <w:p w:rsidR="009E597A" w:rsidRDefault="009E597A" w:rsidP="009E597A">
      <w:pPr>
        <w:pStyle w:val="NoSpacing"/>
        <w:tabs>
          <w:tab w:val="left" w:pos="720"/>
        </w:tabs>
        <w:spacing w:line="360" w:lineRule="auto"/>
        <w:rPr>
          <w:b/>
          <w:sz w:val="24"/>
          <w:szCs w:val="24"/>
        </w:rPr>
      </w:pPr>
      <w:r>
        <w:rPr>
          <w:b/>
          <w:sz w:val="24"/>
          <w:szCs w:val="24"/>
        </w:rPr>
        <w:t>AGENDA ITEMS:</w:t>
      </w:r>
    </w:p>
    <w:p w:rsidR="009E597A" w:rsidRDefault="009E597A" w:rsidP="009E597A">
      <w:pPr>
        <w:pStyle w:val="NoSpacing"/>
        <w:tabs>
          <w:tab w:val="left" w:pos="720"/>
        </w:tabs>
        <w:rPr>
          <w:sz w:val="24"/>
          <w:szCs w:val="24"/>
        </w:rPr>
      </w:pPr>
      <w:r>
        <w:rPr>
          <w:sz w:val="24"/>
          <w:szCs w:val="24"/>
        </w:rPr>
        <w:t>1.</w:t>
      </w:r>
      <w:r>
        <w:rPr>
          <w:sz w:val="24"/>
          <w:szCs w:val="24"/>
        </w:rPr>
        <w:tab/>
        <w:t>Call to Order</w:t>
      </w:r>
    </w:p>
    <w:p w:rsidR="009E597A" w:rsidRDefault="009E597A" w:rsidP="009E597A">
      <w:pPr>
        <w:pStyle w:val="NoSpacing"/>
        <w:tabs>
          <w:tab w:val="left" w:pos="720"/>
        </w:tabs>
        <w:rPr>
          <w:sz w:val="24"/>
          <w:szCs w:val="24"/>
        </w:rPr>
      </w:pPr>
      <w:r>
        <w:rPr>
          <w:sz w:val="24"/>
          <w:szCs w:val="24"/>
        </w:rPr>
        <w:t>2.</w:t>
      </w:r>
      <w:r>
        <w:rPr>
          <w:sz w:val="24"/>
          <w:szCs w:val="24"/>
        </w:rPr>
        <w:tab/>
        <w:t>Conflicts of Interest</w:t>
      </w:r>
    </w:p>
    <w:p w:rsidR="009E597A" w:rsidRDefault="009E597A" w:rsidP="009E597A">
      <w:pPr>
        <w:pStyle w:val="NoSpacing"/>
        <w:tabs>
          <w:tab w:val="left" w:pos="720"/>
        </w:tabs>
        <w:rPr>
          <w:sz w:val="24"/>
          <w:szCs w:val="24"/>
        </w:rPr>
      </w:pPr>
      <w:r>
        <w:rPr>
          <w:sz w:val="24"/>
          <w:szCs w:val="24"/>
        </w:rPr>
        <w:t>3.</w:t>
      </w:r>
      <w:r>
        <w:rPr>
          <w:sz w:val="24"/>
          <w:szCs w:val="24"/>
        </w:rPr>
        <w:tab/>
        <w:t xml:space="preserve">CliftonLarsonAllen LLP Investment Review </w:t>
      </w:r>
    </w:p>
    <w:p w:rsidR="009E597A" w:rsidRDefault="009E597A" w:rsidP="009E597A">
      <w:pPr>
        <w:pStyle w:val="NoSpacing"/>
        <w:tabs>
          <w:tab w:val="left" w:pos="720"/>
        </w:tabs>
        <w:rPr>
          <w:sz w:val="24"/>
          <w:szCs w:val="24"/>
        </w:rPr>
      </w:pPr>
      <w:r>
        <w:rPr>
          <w:sz w:val="24"/>
          <w:szCs w:val="24"/>
        </w:rPr>
        <w:t>4.</w:t>
      </w:r>
      <w:r>
        <w:rPr>
          <w:sz w:val="24"/>
          <w:szCs w:val="24"/>
        </w:rPr>
        <w:tab/>
        <w:t xml:space="preserve">Approval of Directors’ Fees </w:t>
      </w:r>
    </w:p>
    <w:p w:rsidR="009E597A" w:rsidRDefault="009E597A" w:rsidP="009E597A">
      <w:pPr>
        <w:pStyle w:val="NoSpacing"/>
        <w:tabs>
          <w:tab w:val="left" w:pos="720"/>
        </w:tabs>
        <w:rPr>
          <w:sz w:val="24"/>
          <w:szCs w:val="24"/>
        </w:rPr>
      </w:pPr>
      <w:r>
        <w:rPr>
          <w:sz w:val="24"/>
          <w:szCs w:val="24"/>
        </w:rPr>
        <w:t>5.</w:t>
      </w:r>
      <w:r>
        <w:rPr>
          <w:sz w:val="24"/>
          <w:szCs w:val="24"/>
        </w:rPr>
        <w:tab/>
        <w:t xml:space="preserve">Review and Approve Minutes from the August 28, 2018 Regular Meeting  </w:t>
      </w:r>
    </w:p>
    <w:p w:rsidR="009E597A" w:rsidRDefault="009E597A" w:rsidP="009E597A">
      <w:pPr>
        <w:pStyle w:val="NoSpacing"/>
        <w:tabs>
          <w:tab w:val="left" w:pos="720"/>
        </w:tabs>
        <w:rPr>
          <w:sz w:val="24"/>
          <w:szCs w:val="24"/>
        </w:rPr>
      </w:pPr>
      <w:r>
        <w:rPr>
          <w:sz w:val="24"/>
          <w:szCs w:val="24"/>
        </w:rPr>
        <w:t>6.</w:t>
      </w:r>
      <w:r>
        <w:rPr>
          <w:sz w:val="24"/>
          <w:szCs w:val="24"/>
        </w:rPr>
        <w:tab/>
        <w:t>Financial Matters</w:t>
      </w:r>
    </w:p>
    <w:p w:rsidR="009E597A" w:rsidRDefault="009E597A" w:rsidP="009E597A">
      <w:pPr>
        <w:pStyle w:val="NoSpacing"/>
        <w:tabs>
          <w:tab w:val="left" w:pos="720"/>
        </w:tabs>
        <w:rPr>
          <w:sz w:val="24"/>
          <w:szCs w:val="24"/>
        </w:rPr>
      </w:pPr>
      <w:r>
        <w:rPr>
          <w:sz w:val="24"/>
          <w:szCs w:val="24"/>
        </w:rPr>
        <w:tab/>
        <w:t>A.</w:t>
      </w:r>
      <w:r>
        <w:rPr>
          <w:sz w:val="24"/>
          <w:szCs w:val="24"/>
        </w:rPr>
        <w:tab/>
        <w:t xml:space="preserve">Review, Ratify and Approval of Claims </w:t>
      </w:r>
    </w:p>
    <w:p w:rsidR="009E597A" w:rsidRDefault="009E597A" w:rsidP="009E597A">
      <w:pPr>
        <w:pStyle w:val="NoSpacing"/>
        <w:tabs>
          <w:tab w:val="left" w:pos="720"/>
        </w:tabs>
        <w:ind w:left="1440" w:hanging="1440"/>
        <w:rPr>
          <w:sz w:val="24"/>
          <w:szCs w:val="24"/>
        </w:rPr>
      </w:pPr>
      <w:r>
        <w:rPr>
          <w:sz w:val="24"/>
          <w:szCs w:val="24"/>
        </w:rPr>
        <w:tab/>
        <w:t>B.</w:t>
      </w:r>
      <w:r>
        <w:rPr>
          <w:sz w:val="24"/>
          <w:szCs w:val="24"/>
        </w:rPr>
        <w:tab/>
        <w:t xml:space="preserve">Review and Consider Acceptance of the September 30, 2018 Financial Statements </w:t>
      </w:r>
    </w:p>
    <w:p w:rsidR="009E597A" w:rsidRDefault="009E597A" w:rsidP="009E597A">
      <w:pPr>
        <w:pStyle w:val="NoSpacing"/>
        <w:tabs>
          <w:tab w:val="left" w:pos="720"/>
        </w:tabs>
        <w:rPr>
          <w:sz w:val="24"/>
          <w:szCs w:val="24"/>
        </w:rPr>
      </w:pPr>
      <w:r>
        <w:rPr>
          <w:sz w:val="24"/>
          <w:szCs w:val="24"/>
        </w:rPr>
        <w:tab/>
        <w:t>C.</w:t>
      </w:r>
      <w:r>
        <w:rPr>
          <w:sz w:val="24"/>
          <w:szCs w:val="24"/>
        </w:rPr>
        <w:tab/>
        <w:t>Conduct Public Hearing to Consider Amending the 2018 Budget</w:t>
      </w:r>
    </w:p>
    <w:p w:rsidR="009E597A" w:rsidRDefault="009E597A" w:rsidP="009E597A">
      <w:pPr>
        <w:pStyle w:val="NoSpacing"/>
        <w:ind w:left="2160" w:hanging="720"/>
        <w:rPr>
          <w:sz w:val="24"/>
          <w:szCs w:val="24"/>
        </w:rPr>
      </w:pPr>
      <w:r>
        <w:rPr>
          <w:sz w:val="24"/>
          <w:szCs w:val="24"/>
        </w:rPr>
        <w:t>1.</w:t>
      </w:r>
      <w:r>
        <w:rPr>
          <w:sz w:val="24"/>
          <w:szCs w:val="24"/>
        </w:rPr>
        <w:tab/>
        <w:t xml:space="preserve">Consider Approval of Resolution No. 2018-11-__ to </w:t>
      </w:r>
    </w:p>
    <w:p w:rsidR="009E597A" w:rsidRDefault="009E597A" w:rsidP="009E597A">
      <w:pPr>
        <w:pStyle w:val="NoSpacing"/>
        <w:ind w:left="2160" w:hanging="2160"/>
        <w:rPr>
          <w:sz w:val="24"/>
          <w:szCs w:val="24"/>
        </w:rPr>
      </w:pPr>
      <w:r>
        <w:rPr>
          <w:sz w:val="24"/>
          <w:szCs w:val="24"/>
        </w:rPr>
        <w:tab/>
        <w:t>Amend the 2018 Budget (if necessary)</w:t>
      </w:r>
    </w:p>
    <w:p w:rsidR="009E597A" w:rsidRDefault="009E597A" w:rsidP="009E597A">
      <w:pPr>
        <w:pStyle w:val="NoSpacing"/>
        <w:tabs>
          <w:tab w:val="left" w:pos="720"/>
        </w:tabs>
        <w:ind w:left="1440" w:hanging="1440"/>
        <w:rPr>
          <w:sz w:val="24"/>
          <w:szCs w:val="24"/>
        </w:rPr>
      </w:pPr>
      <w:r>
        <w:rPr>
          <w:sz w:val="24"/>
          <w:szCs w:val="24"/>
        </w:rPr>
        <w:tab/>
        <w:t>D.</w:t>
      </w:r>
      <w:r>
        <w:rPr>
          <w:sz w:val="24"/>
          <w:szCs w:val="24"/>
        </w:rPr>
        <w:tab/>
        <w:t>Conduct Public Hearing to Consider Adoption of the 2019 Budget, Appropriation of Funds for Expenditures and Certification of Mill Levies</w:t>
      </w:r>
    </w:p>
    <w:p w:rsidR="009E597A" w:rsidRDefault="009E597A" w:rsidP="009E597A">
      <w:pPr>
        <w:pStyle w:val="NoSpacing"/>
        <w:ind w:left="2160" w:hanging="720"/>
        <w:rPr>
          <w:sz w:val="24"/>
          <w:szCs w:val="24"/>
        </w:rPr>
      </w:pPr>
      <w:r>
        <w:rPr>
          <w:sz w:val="24"/>
          <w:szCs w:val="24"/>
        </w:rPr>
        <w:t>1.</w:t>
      </w:r>
      <w:r>
        <w:rPr>
          <w:sz w:val="24"/>
          <w:szCs w:val="24"/>
        </w:rPr>
        <w:tab/>
        <w:t xml:space="preserve">Consider Approval of Resolution No. 2018-11-01, Resolution to Adopt the 2019 Budget, Appropriating Funds for Expenditures and Certifying Mill Levies </w:t>
      </w:r>
    </w:p>
    <w:p w:rsidR="009E597A" w:rsidRDefault="009E597A" w:rsidP="009E597A">
      <w:pPr>
        <w:pStyle w:val="NoSpacing"/>
        <w:tabs>
          <w:tab w:val="left" w:pos="720"/>
        </w:tabs>
        <w:rPr>
          <w:sz w:val="24"/>
          <w:szCs w:val="24"/>
        </w:rPr>
      </w:pPr>
      <w:r>
        <w:rPr>
          <w:sz w:val="24"/>
          <w:szCs w:val="24"/>
        </w:rPr>
        <w:tab/>
        <w:t>E.</w:t>
      </w:r>
      <w:r>
        <w:rPr>
          <w:sz w:val="24"/>
          <w:szCs w:val="24"/>
        </w:rPr>
        <w:tab/>
        <w:t xml:space="preserve">Consider Approval of Resolution No. 2018-11-02, re 2019 Water and </w:t>
      </w:r>
      <w:r>
        <w:rPr>
          <w:sz w:val="24"/>
          <w:szCs w:val="24"/>
        </w:rPr>
        <w:tab/>
      </w:r>
      <w:r>
        <w:rPr>
          <w:sz w:val="24"/>
          <w:szCs w:val="24"/>
        </w:rPr>
        <w:tab/>
      </w:r>
      <w:r>
        <w:rPr>
          <w:sz w:val="24"/>
          <w:szCs w:val="24"/>
        </w:rPr>
        <w:tab/>
        <w:t xml:space="preserve">Wastewater Fees, Rates and Charges </w:t>
      </w:r>
    </w:p>
    <w:p w:rsidR="009E597A" w:rsidRDefault="009E597A" w:rsidP="009E597A">
      <w:pPr>
        <w:pStyle w:val="NoSpacing"/>
        <w:tabs>
          <w:tab w:val="left" w:pos="720"/>
        </w:tabs>
        <w:ind w:left="1440" w:hanging="1440"/>
        <w:rPr>
          <w:sz w:val="24"/>
          <w:szCs w:val="24"/>
        </w:rPr>
      </w:pPr>
      <w:r>
        <w:rPr>
          <w:sz w:val="24"/>
          <w:szCs w:val="24"/>
        </w:rPr>
        <w:tab/>
        <w:t>F.</w:t>
      </w:r>
      <w:r>
        <w:rPr>
          <w:sz w:val="24"/>
          <w:szCs w:val="24"/>
        </w:rPr>
        <w:tab/>
        <w:t xml:space="preserve">Review and Consider Approval of the Developer Charges Deposit Agreement with South Suburban Parks and recreation District </w:t>
      </w:r>
    </w:p>
    <w:p w:rsidR="009E597A" w:rsidRDefault="009E597A" w:rsidP="009E597A">
      <w:pPr>
        <w:pStyle w:val="NoSpacing"/>
        <w:tabs>
          <w:tab w:val="left" w:pos="720"/>
        </w:tabs>
        <w:rPr>
          <w:sz w:val="24"/>
          <w:szCs w:val="24"/>
        </w:rPr>
      </w:pPr>
      <w:r>
        <w:rPr>
          <w:sz w:val="24"/>
          <w:szCs w:val="24"/>
        </w:rPr>
        <w:lastRenderedPageBreak/>
        <w:tab/>
        <w:t>G.</w:t>
      </w:r>
      <w:r>
        <w:rPr>
          <w:sz w:val="24"/>
          <w:szCs w:val="24"/>
        </w:rPr>
        <w:tab/>
        <w:t>Other</w:t>
      </w:r>
    </w:p>
    <w:p w:rsidR="009E597A" w:rsidRDefault="009E597A" w:rsidP="009E597A">
      <w:pPr>
        <w:pStyle w:val="NoSpacing"/>
        <w:tabs>
          <w:tab w:val="left" w:pos="720"/>
        </w:tabs>
        <w:rPr>
          <w:sz w:val="24"/>
          <w:szCs w:val="24"/>
        </w:rPr>
      </w:pPr>
    </w:p>
    <w:p w:rsidR="009E597A" w:rsidRDefault="009E597A" w:rsidP="009E597A">
      <w:pPr>
        <w:pStyle w:val="NoSpacing"/>
        <w:tabs>
          <w:tab w:val="left" w:pos="720"/>
        </w:tabs>
        <w:rPr>
          <w:sz w:val="24"/>
          <w:szCs w:val="24"/>
        </w:rPr>
      </w:pPr>
      <w:r>
        <w:rPr>
          <w:sz w:val="24"/>
          <w:szCs w:val="24"/>
        </w:rPr>
        <w:t>7.</w:t>
      </w:r>
      <w:r>
        <w:rPr>
          <w:sz w:val="24"/>
          <w:szCs w:val="24"/>
        </w:rPr>
        <w:tab/>
        <w:t>Manager Items</w:t>
      </w:r>
    </w:p>
    <w:p w:rsidR="009E597A" w:rsidRDefault="009E597A" w:rsidP="009E597A">
      <w:pPr>
        <w:pStyle w:val="NoSpacing"/>
        <w:tabs>
          <w:tab w:val="left" w:pos="720"/>
        </w:tabs>
        <w:ind w:left="1440" w:hanging="1440"/>
        <w:rPr>
          <w:sz w:val="24"/>
          <w:szCs w:val="24"/>
        </w:rPr>
      </w:pPr>
      <w:r>
        <w:rPr>
          <w:sz w:val="24"/>
          <w:szCs w:val="24"/>
        </w:rPr>
        <w:tab/>
        <w:t>A.</w:t>
      </w:r>
      <w:r>
        <w:rPr>
          <w:sz w:val="24"/>
          <w:szCs w:val="24"/>
        </w:rPr>
        <w:tab/>
        <w:t xml:space="preserve">Discuss District Insurance, Review Renewal Schedule &amp; Authorize Renewal of District Insurance &amp; SDA Membership </w:t>
      </w:r>
    </w:p>
    <w:p w:rsidR="009E597A" w:rsidRDefault="009E597A" w:rsidP="009E597A">
      <w:pPr>
        <w:pStyle w:val="NoSpacing"/>
        <w:tabs>
          <w:tab w:val="left" w:pos="720"/>
        </w:tabs>
        <w:rPr>
          <w:sz w:val="24"/>
          <w:szCs w:val="24"/>
        </w:rPr>
      </w:pPr>
      <w:r>
        <w:rPr>
          <w:sz w:val="24"/>
          <w:szCs w:val="24"/>
        </w:rPr>
        <w:tab/>
        <w:t>B.</w:t>
      </w:r>
      <w:r>
        <w:rPr>
          <w:sz w:val="24"/>
          <w:szCs w:val="24"/>
        </w:rPr>
        <w:tab/>
        <w:t xml:space="preserve">Review and Approve 2018 Audit Engagement Letter from Stratagem  </w:t>
      </w:r>
    </w:p>
    <w:p w:rsidR="009E597A" w:rsidRDefault="009E597A" w:rsidP="009E597A">
      <w:pPr>
        <w:pStyle w:val="NoSpacing"/>
        <w:tabs>
          <w:tab w:val="left" w:pos="720"/>
        </w:tabs>
        <w:rPr>
          <w:sz w:val="24"/>
          <w:szCs w:val="24"/>
        </w:rPr>
      </w:pPr>
      <w:r>
        <w:rPr>
          <w:sz w:val="24"/>
          <w:szCs w:val="24"/>
        </w:rPr>
        <w:tab/>
        <w:t>C.</w:t>
      </w:r>
      <w:r>
        <w:rPr>
          <w:sz w:val="24"/>
          <w:szCs w:val="24"/>
        </w:rPr>
        <w:tab/>
        <w:t xml:space="preserve">CWSD Capital Projects Update </w:t>
      </w:r>
    </w:p>
    <w:p w:rsidR="009E597A" w:rsidRDefault="009E597A" w:rsidP="009E597A">
      <w:pPr>
        <w:pStyle w:val="NoSpacing"/>
        <w:tabs>
          <w:tab w:val="left" w:pos="720"/>
        </w:tabs>
        <w:rPr>
          <w:sz w:val="24"/>
          <w:szCs w:val="24"/>
        </w:rPr>
      </w:pPr>
      <w:r>
        <w:rPr>
          <w:sz w:val="24"/>
          <w:szCs w:val="24"/>
        </w:rPr>
        <w:tab/>
        <w:t>D.</w:t>
      </w:r>
      <w:r>
        <w:rPr>
          <w:sz w:val="24"/>
          <w:szCs w:val="24"/>
        </w:rPr>
        <w:tab/>
        <w:t>Other</w:t>
      </w:r>
    </w:p>
    <w:p w:rsidR="009E597A" w:rsidRDefault="009E597A" w:rsidP="009E597A">
      <w:pPr>
        <w:pStyle w:val="NoSpacing"/>
        <w:tabs>
          <w:tab w:val="left" w:pos="720"/>
        </w:tabs>
        <w:rPr>
          <w:sz w:val="24"/>
          <w:szCs w:val="24"/>
        </w:rPr>
      </w:pPr>
      <w:r>
        <w:rPr>
          <w:sz w:val="24"/>
          <w:szCs w:val="24"/>
        </w:rPr>
        <w:t>8.</w:t>
      </w:r>
      <w:r>
        <w:rPr>
          <w:sz w:val="24"/>
          <w:szCs w:val="24"/>
        </w:rPr>
        <w:tab/>
        <w:t>Attorney Items</w:t>
      </w:r>
    </w:p>
    <w:p w:rsidR="009E597A" w:rsidRDefault="009E597A" w:rsidP="009E597A">
      <w:pPr>
        <w:pStyle w:val="NoSpacing"/>
        <w:tabs>
          <w:tab w:val="left" w:pos="720"/>
        </w:tabs>
        <w:rPr>
          <w:sz w:val="24"/>
          <w:szCs w:val="24"/>
        </w:rPr>
      </w:pPr>
      <w:r>
        <w:rPr>
          <w:sz w:val="24"/>
          <w:szCs w:val="24"/>
        </w:rPr>
        <w:tab/>
        <w:t xml:space="preserve">A. </w:t>
      </w:r>
      <w:r>
        <w:rPr>
          <w:sz w:val="24"/>
          <w:szCs w:val="24"/>
        </w:rPr>
        <w:tab/>
        <w:t>Rock Canyon Inclusion</w:t>
      </w:r>
    </w:p>
    <w:p w:rsidR="009E597A" w:rsidRDefault="009E597A" w:rsidP="009E597A">
      <w:pPr>
        <w:pStyle w:val="NoSpacing"/>
        <w:tabs>
          <w:tab w:val="left" w:pos="720"/>
        </w:tabs>
        <w:ind w:left="1440" w:hanging="1440"/>
        <w:rPr>
          <w:sz w:val="24"/>
          <w:szCs w:val="24"/>
        </w:rPr>
      </w:pPr>
      <w:r>
        <w:rPr>
          <w:sz w:val="24"/>
          <w:szCs w:val="24"/>
        </w:rPr>
        <w:tab/>
      </w:r>
      <w:r>
        <w:rPr>
          <w:sz w:val="24"/>
          <w:szCs w:val="24"/>
        </w:rPr>
        <w:tab/>
        <w:t>1.</w:t>
      </w:r>
      <w:r>
        <w:rPr>
          <w:sz w:val="24"/>
          <w:szCs w:val="24"/>
        </w:rPr>
        <w:tab/>
        <w:t xml:space="preserve">Public Hearing on Petition Submitted by Diocese of Colorado </w:t>
      </w:r>
    </w:p>
    <w:p w:rsidR="009E597A" w:rsidRDefault="009E597A" w:rsidP="009E597A">
      <w:pPr>
        <w:pStyle w:val="NoSpacing"/>
        <w:tabs>
          <w:tab w:val="left" w:pos="720"/>
        </w:tabs>
        <w:ind w:left="1440" w:hanging="1440"/>
        <w:rPr>
          <w:sz w:val="24"/>
          <w:szCs w:val="24"/>
        </w:rPr>
      </w:pPr>
      <w:r>
        <w:rPr>
          <w:sz w:val="24"/>
          <w:szCs w:val="24"/>
        </w:rPr>
        <w:tab/>
      </w:r>
      <w:r>
        <w:rPr>
          <w:sz w:val="24"/>
          <w:szCs w:val="24"/>
        </w:rPr>
        <w:tab/>
      </w:r>
      <w:r>
        <w:rPr>
          <w:sz w:val="24"/>
          <w:szCs w:val="24"/>
        </w:rPr>
        <w:tab/>
        <w:t>Springs</w:t>
      </w:r>
    </w:p>
    <w:p w:rsidR="009E597A" w:rsidRDefault="009E597A" w:rsidP="009E597A">
      <w:pPr>
        <w:pStyle w:val="NoSpacing"/>
        <w:tabs>
          <w:tab w:val="left" w:pos="720"/>
        </w:tabs>
        <w:rPr>
          <w:sz w:val="24"/>
          <w:szCs w:val="24"/>
        </w:rPr>
      </w:pPr>
      <w:r>
        <w:rPr>
          <w:sz w:val="24"/>
          <w:szCs w:val="24"/>
        </w:rPr>
        <w:tab/>
      </w:r>
      <w:r>
        <w:rPr>
          <w:sz w:val="24"/>
          <w:szCs w:val="24"/>
        </w:rPr>
        <w:tab/>
        <w:t>2.</w:t>
      </w:r>
      <w:r>
        <w:rPr>
          <w:sz w:val="24"/>
          <w:szCs w:val="24"/>
        </w:rPr>
        <w:tab/>
        <w:t>Consideration of Resolution re Inclusion</w:t>
      </w:r>
    </w:p>
    <w:p w:rsidR="009E597A" w:rsidRDefault="009E597A" w:rsidP="009E597A">
      <w:pPr>
        <w:pStyle w:val="NoSpacing"/>
        <w:tabs>
          <w:tab w:val="left" w:pos="720"/>
        </w:tabs>
        <w:rPr>
          <w:sz w:val="24"/>
          <w:szCs w:val="24"/>
        </w:rPr>
      </w:pPr>
      <w:r>
        <w:rPr>
          <w:sz w:val="24"/>
          <w:szCs w:val="24"/>
        </w:rPr>
        <w:tab/>
      </w:r>
      <w:r>
        <w:rPr>
          <w:sz w:val="24"/>
          <w:szCs w:val="24"/>
        </w:rPr>
        <w:tab/>
        <w:t>3.</w:t>
      </w:r>
      <w:r>
        <w:rPr>
          <w:sz w:val="24"/>
          <w:szCs w:val="24"/>
        </w:rPr>
        <w:tab/>
        <w:t>Consideration of Resolution re Consent to Overlapping Boundaries</w:t>
      </w:r>
    </w:p>
    <w:p w:rsidR="009E597A" w:rsidRDefault="009E597A" w:rsidP="009E597A">
      <w:pPr>
        <w:pStyle w:val="NoSpacing"/>
        <w:tabs>
          <w:tab w:val="left" w:pos="720"/>
        </w:tabs>
        <w:rPr>
          <w:sz w:val="24"/>
          <w:szCs w:val="24"/>
        </w:rPr>
      </w:pPr>
      <w:r>
        <w:rPr>
          <w:sz w:val="24"/>
          <w:szCs w:val="24"/>
        </w:rPr>
        <w:tab/>
      </w:r>
      <w:r>
        <w:rPr>
          <w:sz w:val="24"/>
          <w:szCs w:val="24"/>
        </w:rPr>
        <w:tab/>
        <w:t>4.</w:t>
      </w:r>
      <w:r>
        <w:rPr>
          <w:sz w:val="24"/>
          <w:szCs w:val="24"/>
        </w:rPr>
        <w:tab/>
        <w:t>Tap Option Agreement</w:t>
      </w:r>
    </w:p>
    <w:p w:rsidR="009E597A" w:rsidRDefault="009E597A" w:rsidP="009E597A">
      <w:pPr>
        <w:pStyle w:val="NoSpacing"/>
        <w:tabs>
          <w:tab w:val="left" w:pos="720"/>
        </w:tabs>
        <w:rPr>
          <w:sz w:val="24"/>
          <w:szCs w:val="24"/>
        </w:rPr>
      </w:pPr>
      <w:r>
        <w:rPr>
          <w:sz w:val="24"/>
          <w:szCs w:val="24"/>
        </w:rPr>
        <w:tab/>
        <w:t>B.</w:t>
      </w:r>
      <w:r>
        <w:rPr>
          <w:sz w:val="24"/>
          <w:szCs w:val="24"/>
        </w:rPr>
        <w:tab/>
        <w:t>Resolution re Disposal of Personal Identifying Information</w:t>
      </w:r>
    </w:p>
    <w:p w:rsidR="009E597A" w:rsidRDefault="009E597A" w:rsidP="009E597A">
      <w:pPr>
        <w:pStyle w:val="NoSpacing"/>
        <w:tabs>
          <w:tab w:val="left" w:pos="720"/>
        </w:tabs>
        <w:ind w:left="1440" w:hanging="1440"/>
        <w:rPr>
          <w:sz w:val="24"/>
          <w:szCs w:val="24"/>
        </w:rPr>
      </w:pPr>
      <w:r>
        <w:rPr>
          <w:sz w:val="24"/>
          <w:szCs w:val="24"/>
        </w:rPr>
        <w:tab/>
        <w:t>C.</w:t>
      </w:r>
      <w:r>
        <w:rPr>
          <w:sz w:val="24"/>
          <w:szCs w:val="24"/>
        </w:rPr>
        <w:tab/>
        <w:t>Consider Acceptance of Water Easements from Jackson-Shaw/Parc Santa Fe, LLC</w:t>
      </w:r>
    </w:p>
    <w:p w:rsidR="009E597A" w:rsidRDefault="009E597A" w:rsidP="009E597A">
      <w:pPr>
        <w:pStyle w:val="NoSpacing"/>
        <w:tabs>
          <w:tab w:val="left" w:pos="720"/>
        </w:tabs>
        <w:rPr>
          <w:sz w:val="24"/>
          <w:szCs w:val="24"/>
        </w:rPr>
      </w:pPr>
      <w:r>
        <w:rPr>
          <w:sz w:val="24"/>
          <w:szCs w:val="24"/>
        </w:rPr>
        <w:tab/>
        <w:t xml:space="preserve">D. </w:t>
      </w:r>
      <w:r>
        <w:rPr>
          <w:sz w:val="24"/>
          <w:szCs w:val="24"/>
        </w:rPr>
        <w:tab/>
        <w:t>Other</w:t>
      </w:r>
    </w:p>
    <w:p w:rsidR="009E597A" w:rsidRDefault="009E597A" w:rsidP="009E597A">
      <w:pPr>
        <w:pStyle w:val="NoSpacing"/>
        <w:tabs>
          <w:tab w:val="left" w:pos="720"/>
        </w:tabs>
        <w:rPr>
          <w:sz w:val="24"/>
          <w:szCs w:val="24"/>
        </w:rPr>
      </w:pPr>
      <w:r>
        <w:rPr>
          <w:sz w:val="24"/>
          <w:szCs w:val="24"/>
        </w:rPr>
        <w:t>9.</w:t>
      </w:r>
      <w:r>
        <w:rPr>
          <w:sz w:val="24"/>
          <w:szCs w:val="24"/>
        </w:rPr>
        <w:tab/>
        <w:t xml:space="preserve">Engineer’s Report </w:t>
      </w:r>
    </w:p>
    <w:p w:rsidR="009E597A" w:rsidRDefault="009E597A" w:rsidP="009E597A">
      <w:pPr>
        <w:pStyle w:val="NoSpacing"/>
        <w:tabs>
          <w:tab w:val="left" w:pos="720"/>
        </w:tabs>
        <w:rPr>
          <w:sz w:val="24"/>
          <w:szCs w:val="24"/>
        </w:rPr>
      </w:pPr>
      <w:r>
        <w:rPr>
          <w:sz w:val="24"/>
          <w:szCs w:val="24"/>
        </w:rPr>
        <w:tab/>
        <w:t>A.</w:t>
      </w:r>
      <w:r>
        <w:rPr>
          <w:sz w:val="24"/>
          <w:szCs w:val="24"/>
        </w:rPr>
        <w:tab/>
        <w:t xml:space="preserve">Engineering Information and Reports </w:t>
      </w:r>
    </w:p>
    <w:p w:rsidR="009E597A" w:rsidRDefault="009E597A" w:rsidP="009E597A">
      <w:pPr>
        <w:pStyle w:val="NoSpacing"/>
        <w:tabs>
          <w:tab w:val="left" w:pos="720"/>
        </w:tabs>
        <w:rPr>
          <w:sz w:val="24"/>
          <w:szCs w:val="24"/>
        </w:rPr>
      </w:pPr>
      <w:r>
        <w:rPr>
          <w:sz w:val="24"/>
          <w:szCs w:val="24"/>
        </w:rPr>
        <w:tab/>
      </w:r>
      <w:r>
        <w:rPr>
          <w:sz w:val="24"/>
          <w:szCs w:val="24"/>
        </w:rPr>
        <w:tab/>
        <w:t>1.</w:t>
      </w:r>
      <w:r>
        <w:rPr>
          <w:sz w:val="24"/>
          <w:szCs w:val="24"/>
        </w:rPr>
        <w:tab/>
        <w:t xml:space="preserve">Water System Analysis &amp; Graphics </w:t>
      </w:r>
    </w:p>
    <w:p w:rsidR="009E597A" w:rsidRDefault="009E597A" w:rsidP="009E597A">
      <w:pPr>
        <w:pStyle w:val="NoSpacing"/>
        <w:tabs>
          <w:tab w:val="left" w:pos="720"/>
        </w:tabs>
        <w:rPr>
          <w:sz w:val="24"/>
          <w:szCs w:val="24"/>
        </w:rPr>
      </w:pPr>
      <w:r>
        <w:rPr>
          <w:sz w:val="24"/>
          <w:szCs w:val="24"/>
        </w:rPr>
        <w:tab/>
      </w:r>
      <w:r>
        <w:rPr>
          <w:sz w:val="24"/>
          <w:szCs w:val="24"/>
        </w:rPr>
        <w:tab/>
        <w:t>2.</w:t>
      </w:r>
      <w:r>
        <w:rPr>
          <w:sz w:val="24"/>
          <w:szCs w:val="24"/>
        </w:rPr>
        <w:tab/>
        <w:t xml:space="preserve">BFPD Summary </w:t>
      </w:r>
    </w:p>
    <w:p w:rsidR="009E597A" w:rsidRDefault="009E597A" w:rsidP="009E597A">
      <w:pPr>
        <w:pStyle w:val="NoSpacing"/>
        <w:tabs>
          <w:tab w:val="left" w:pos="720"/>
        </w:tabs>
        <w:ind w:left="720" w:firstLine="720"/>
        <w:rPr>
          <w:sz w:val="24"/>
          <w:szCs w:val="24"/>
        </w:rPr>
      </w:pPr>
      <w:r>
        <w:rPr>
          <w:sz w:val="24"/>
          <w:szCs w:val="24"/>
        </w:rPr>
        <w:t>3.</w:t>
      </w:r>
      <w:r>
        <w:rPr>
          <w:sz w:val="24"/>
          <w:szCs w:val="24"/>
        </w:rPr>
        <w:tab/>
        <w:t>Other</w:t>
      </w:r>
    </w:p>
    <w:p w:rsidR="009E597A" w:rsidRDefault="009E597A" w:rsidP="009E597A">
      <w:pPr>
        <w:pStyle w:val="NoSpacing"/>
        <w:tabs>
          <w:tab w:val="left" w:pos="720"/>
        </w:tabs>
        <w:rPr>
          <w:sz w:val="24"/>
          <w:szCs w:val="24"/>
        </w:rPr>
      </w:pPr>
      <w:r>
        <w:rPr>
          <w:sz w:val="24"/>
          <w:szCs w:val="24"/>
        </w:rPr>
        <w:t>10.</w:t>
      </w:r>
      <w:r>
        <w:rPr>
          <w:sz w:val="24"/>
          <w:szCs w:val="24"/>
        </w:rPr>
        <w:tab/>
        <w:t>Board Member Items</w:t>
      </w:r>
    </w:p>
    <w:p w:rsidR="009E597A" w:rsidRDefault="009E597A" w:rsidP="009E597A">
      <w:pPr>
        <w:pStyle w:val="NoSpacing"/>
        <w:tabs>
          <w:tab w:val="left" w:pos="720"/>
        </w:tabs>
        <w:rPr>
          <w:sz w:val="24"/>
          <w:szCs w:val="24"/>
        </w:rPr>
      </w:pPr>
      <w:r>
        <w:rPr>
          <w:sz w:val="24"/>
          <w:szCs w:val="24"/>
        </w:rPr>
        <w:t>11.</w:t>
      </w:r>
      <w:r>
        <w:rPr>
          <w:sz w:val="24"/>
          <w:szCs w:val="24"/>
        </w:rPr>
        <w:tab/>
        <w:t>Adjournment</w:t>
      </w:r>
    </w:p>
    <w:p w:rsidR="009E597A" w:rsidRDefault="009E597A" w:rsidP="009E597A">
      <w:pPr>
        <w:pStyle w:val="NoSpacing"/>
        <w:tabs>
          <w:tab w:val="left" w:pos="720"/>
        </w:tabs>
        <w:rPr>
          <w:sz w:val="24"/>
          <w:szCs w:val="24"/>
        </w:rPr>
      </w:pPr>
    </w:p>
    <w:p w:rsidR="00727F54" w:rsidRPr="009E597A" w:rsidRDefault="00727F54" w:rsidP="009E597A"/>
    <w:sectPr w:rsidR="00727F54" w:rsidRPr="009E597A"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0A6BE7"/>
    <w:rsid w:val="000C6753"/>
    <w:rsid w:val="000E171A"/>
    <w:rsid w:val="00121B6E"/>
    <w:rsid w:val="00195EC4"/>
    <w:rsid w:val="001A1286"/>
    <w:rsid w:val="001C18A9"/>
    <w:rsid w:val="00236C7F"/>
    <w:rsid w:val="00241E12"/>
    <w:rsid w:val="002674BA"/>
    <w:rsid w:val="002D0671"/>
    <w:rsid w:val="00327B97"/>
    <w:rsid w:val="00335BB3"/>
    <w:rsid w:val="003521DB"/>
    <w:rsid w:val="003924F5"/>
    <w:rsid w:val="00392EA2"/>
    <w:rsid w:val="0043583A"/>
    <w:rsid w:val="004A2867"/>
    <w:rsid w:val="004F0203"/>
    <w:rsid w:val="004F0A26"/>
    <w:rsid w:val="00504071"/>
    <w:rsid w:val="00557FC7"/>
    <w:rsid w:val="005E21C2"/>
    <w:rsid w:val="00660CCE"/>
    <w:rsid w:val="00706DF0"/>
    <w:rsid w:val="00727F54"/>
    <w:rsid w:val="00737ECA"/>
    <w:rsid w:val="00794313"/>
    <w:rsid w:val="007C2766"/>
    <w:rsid w:val="007E6583"/>
    <w:rsid w:val="0081208E"/>
    <w:rsid w:val="00863ED3"/>
    <w:rsid w:val="008744FC"/>
    <w:rsid w:val="00886CDC"/>
    <w:rsid w:val="009056C5"/>
    <w:rsid w:val="009806EC"/>
    <w:rsid w:val="00983FB3"/>
    <w:rsid w:val="009D40A7"/>
    <w:rsid w:val="009E597A"/>
    <w:rsid w:val="00A00201"/>
    <w:rsid w:val="00A72A2F"/>
    <w:rsid w:val="00AC012A"/>
    <w:rsid w:val="00AE216B"/>
    <w:rsid w:val="00B66880"/>
    <w:rsid w:val="00B67DD1"/>
    <w:rsid w:val="00BA2AC1"/>
    <w:rsid w:val="00BE059F"/>
    <w:rsid w:val="00C74AFA"/>
    <w:rsid w:val="00C803A7"/>
    <w:rsid w:val="00CA599A"/>
    <w:rsid w:val="00CF29E8"/>
    <w:rsid w:val="00D102D7"/>
    <w:rsid w:val="00D35D1B"/>
    <w:rsid w:val="00D37B3E"/>
    <w:rsid w:val="00D44339"/>
    <w:rsid w:val="00D81114"/>
    <w:rsid w:val="00D90760"/>
    <w:rsid w:val="00DC18CC"/>
    <w:rsid w:val="00DE6470"/>
    <w:rsid w:val="00E00566"/>
    <w:rsid w:val="00E235AD"/>
    <w:rsid w:val="00E267FB"/>
    <w:rsid w:val="00E31610"/>
    <w:rsid w:val="00E427E7"/>
    <w:rsid w:val="00E97D08"/>
    <w:rsid w:val="00F4659E"/>
    <w:rsid w:val="00FA3ED2"/>
    <w:rsid w:val="00FB43F0"/>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 w:type="paragraph" w:customStyle="1" w:styleId="BodyText1">
    <w:name w:val="Body Text 1"/>
    <w:aliases w:val="b1"/>
    <w:basedOn w:val="Normal"/>
    <w:rsid w:val="00DC18CC"/>
    <w:pPr>
      <w:spacing w:after="24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549">
      <w:bodyDiv w:val="1"/>
      <w:marLeft w:val="0"/>
      <w:marRight w:val="0"/>
      <w:marTop w:val="0"/>
      <w:marBottom w:val="0"/>
      <w:divBdr>
        <w:top w:val="none" w:sz="0" w:space="0" w:color="auto"/>
        <w:left w:val="none" w:sz="0" w:space="0" w:color="auto"/>
        <w:bottom w:val="none" w:sz="0" w:space="0" w:color="auto"/>
        <w:right w:val="none" w:sz="0" w:space="0" w:color="auto"/>
      </w:divBdr>
    </w:div>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309286710">
      <w:bodyDiv w:val="1"/>
      <w:marLeft w:val="0"/>
      <w:marRight w:val="0"/>
      <w:marTop w:val="0"/>
      <w:marBottom w:val="0"/>
      <w:divBdr>
        <w:top w:val="none" w:sz="0" w:space="0" w:color="auto"/>
        <w:left w:val="none" w:sz="0" w:space="0" w:color="auto"/>
        <w:bottom w:val="none" w:sz="0" w:space="0" w:color="auto"/>
        <w:right w:val="none" w:sz="0" w:space="0" w:color="auto"/>
      </w:divBdr>
    </w:div>
    <w:div w:id="485249697">
      <w:bodyDiv w:val="1"/>
      <w:marLeft w:val="0"/>
      <w:marRight w:val="0"/>
      <w:marTop w:val="0"/>
      <w:marBottom w:val="0"/>
      <w:divBdr>
        <w:top w:val="none" w:sz="0" w:space="0" w:color="auto"/>
        <w:left w:val="none" w:sz="0" w:space="0" w:color="auto"/>
        <w:bottom w:val="none" w:sz="0" w:space="0" w:color="auto"/>
        <w:right w:val="none" w:sz="0" w:space="0" w:color="auto"/>
      </w:divBdr>
    </w:div>
    <w:div w:id="1222014265">
      <w:bodyDiv w:val="1"/>
      <w:marLeft w:val="0"/>
      <w:marRight w:val="0"/>
      <w:marTop w:val="0"/>
      <w:marBottom w:val="0"/>
      <w:divBdr>
        <w:top w:val="none" w:sz="0" w:space="0" w:color="auto"/>
        <w:left w:val="none" w:sz="0" w:space="0" w:color="auto"/>
        <w:bottom w:val="none" w:sz="0" w:space="0" w:color="auto"/>
        <w:right w:val="none" w:sz="0" w:space="0" w:color="auto"/>
      </w:divBdr>
    </w:div>
    <w:div w:id="1298681821">
      <w:bodyDiv w:val="1"/>
      <w:marLeft w:val="0"/>
      <w:marRight w:val="0"/>
      <w:marTop w:val="0"/>
      <w:marBottom w:val="0"/>
      <w:divBdr>
        <w:top w:val="none" w:sz="0" w:space="0" w:color="auto"/>
        <w:left w:val="none" w:sz="0" w:space="0" w:color="auto"/>
        <w:bottom w:val="none" w:sz="0" w:space="0" w:color="auto"/>
        <w:right w:val="none" w:sz="0" w:space="0" w:color="auto"/>
      </w:divBdr>
    </w:div>
    <w:div w:id="1332101790">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455908485">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00969604">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410</Words>
  <Characters>2241</Characters>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