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307F37" w:rsidP="0072579E">
      <w:pPr>
        <w:pStyle w:val="Title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NOTICE OF WORK SESSION FOR</w:t>
      </w:r>
      <w:r w:rsidR="0072579E">
        <w:rPr>
          <w:sz w:val="26"/>
          <w:szCs w:val="26"/>
        </w:rPr>
        <w:br/>
      </w:r>
      <w:r w:rsidR="00CD4213">
        <w:rPr>
          <w:sz w:val="26"/>
          <w:szCs w:val="26"/>
        </w:rPr>
        <w:t>REATA SOUTH</w:t>
      </w:r>
      <w:r>
        <w:rPr>
          <w:sz w:val="26"/>
          <w:szCs w:val="26"/>
        </w:rPr>
        <w:t xml:space="preserve"> METROPOLITAN DISTRICT</w:t>
      </w:r>
      <w:r>
        <w:rPr>
          <w:sz w:val="26"/>
          <w:szCs w:val="26"/>
        </w:rPr>
        <w:br/>
      </w:r>
    </w:p>
    <w:p w:rsidR="00307F37" w:rsidP="0072579E">
      <w:p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N</w:t>
      </w:r>
      <w:r w:rsidR="00B31E1F">
        <w:rPr>
          <w:rFonts w:ascii="Times New Roman" w:hAnsi="Times New Roman"/>
          <w:sz w:val="26"/>
          <w:szCs w:val="26"/>
        </w:rPr>
        <w:t xml:space="preserve">OTICE IS HEREBY GIVEN that the Board of Directors of the </w:t>
      </w:r>
      <w:r w:rsidR="00CD4213">
        <w:rPr>
          <w:rFonts w:ascii="Times New Roman" w:hAnsi="Times New Roman"/>
          <w:sz w:val="26"/>
          <w:szCs w:val="26"/>
        </w:rPr>
        <w:t>Reata South Metropolitan District, Douglas</w:t>
      </w:r>
      <w:r w:rsidR="00B31E1F">
        <w:rPr>
          <w:rFonts w:ascii="Times New Roman" w:hAnsi="Times New Roman"/>
          <w:sz w:val="26"/>
          <w:szCs w:val="26"/>
        </w:rPr>
        <w:t xml:space="preserve"> County, Colorado, will conduct a work session on </w:t>
      </w:r>
      <w:r w:rsidR="002804CA">
        <w:rPr>
          <w:rFonts w:ascii="Times New Roman" w:hAnsi="Times New Roman"/>
          <w:sz w:val="26"/>
          <w:szCs w:val="26"/>
        </w:rPr>
        <w:t>Friday</w:t>
      </w:r>
      <w:r>
        <w:rPr>
          <w:rFonts w:ascii="Times New Roman" w:hAnsi="Times New Roman"/>
          <w:sz w:val="26"/>
          <w:szCs w:val="26"/>
        </w:rPr>
        <w:t>,</w:t>
      </w:r>
      <w:r w:rsidR="00CD4213">
        <w:rPr>
          <w:rFonts w:ascii="Times New Roman" w:hAnsi="Times New Roman"/>
          <w:sz w:val="26"/>
          <w:szCs w:val="26"/>
        </w:rPr>
        <w:t xml:space="preserve"> </w:t>
      </w:r>
      <w:r w:rsidR="00AF5014">
        <w:rPr>
          <w:rFonts w:ascii="Times New Roman" w:hAnsi="Times New Roman"/>
          <w:sz w:val="26"/>
          <w:szCs w:val="26"/>
        </w:rPr>
        <w:t>October 20, 2017</w:t>
      </w:r>
      <w:r>
        <w:rPr>
          <w:rFonts w:ascii="Times New Roman" w:hAnsi="Times New Roman"/>
          <w:sz w:val="26"/>
          <w:szCs w:val="26"/>
        </w:rPr>
        <w:t xml:space="preserve">, at </w:t>
      </w:r>
      <w:r w:rsidR="00AF5014">
        <w:rPr>
          <w:rFonts w:ascii="Times New Roman" w:hAnsi="Times New Roman"/>
          <w:sz w:val="26"/>
          <w:szCs w:val="26"/>
        </w:rPr>
        <w:t>2</w:t>
      </w:r>
      <w:r w:rsidR="00BC565F">
        <w:rPr>
          <w:rFonts w:ascii="Times New Roman" w:hAnsi="Times New Roman"/>
          <w:sz w:val="26"/>
          <w:szCs w:val="26"/>
        </w:rPr>
        <w:t>:3</w:t>
      </w:r>
      <w:r w:rsidR="00B31E1F">
        <w:rPr>
          <w:rFonts w:ascii="Times New Roman" w:hAnsi="Times New Roman"/>
          <w:sz w:val="26"/>
          <w:szCs w:val="26"/>
        </w:rPr>
        <w:t xml:space="preserve">0 </w:t>
      </w:r>
      <w:r w:rsidR="00AF5014">
        <w:rPr>
          <w:rFonts w:ascii="Times New Roman" w:hAnsi="Times New Roman"/>
          <w:sz w:val="26"/>
          <w:szCs w:val="26"/>
        </w:rPr>
        <w:t>p</w:t>
      </w:r>
      <w:r w:rsidR="00B31E1F">
        <w:rPr>
          <w:rFonts w:ascii="Times New Roman" w:hAnsi="Times New Roman"/>
          <w:sz w:val="26"/>
          <w:szCs w:val="26"/>
        </w:rPr>
        <w:t xml:space="preserve">.m., at </w:t>
      </w:r>
      <w:r w:rsidRPr="00CD4213" w:rsidR="00CD4213">
        <w:rPr>
          <w:rFonts w:ascii="Times New Roman" w:hAnsi="Times New Roman"/>
          <w:sz w:val="26"/>
          <w:szCs w:val="26"/>
        </w:rPr>
        <w:t>the clubhouse located at 8000 Preservation Trail, Parker, Colorado</w:t>
      </w:r>
      <w:r>
        <w:rPr>
          <w:rFonts w:ascii="Times New Roman" w:hAnsi="Times New Roman"/>
          <w:sz w:val="26"/>
          <w:szCs w:val="26"/>
        </w:rPr>
        <w:t>.</w:t>
      </w:r>
    </w:p>
    <w:p w:rsidR="00307F37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AGENDA</w:t>
      </w:r>
    </w:p>
    <w:p w:rsidR="00307F3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07F37" w:rsidP="0072579E">
      <w:pPr>
        <w:pStyle w:val="ListNumber2"/>
        <w:numPr>
          <w:ilvl w:val="0"/>
          <w:numId w:val="9"/>
        </w:num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Discuss</w:t>
      </w:r>
      <w:r w:rsidR="00CD4213">
        <w:rPr>
          <w:rFonts w:ascii="Times New Roman" w:hAnsi="Times New Roman"/>
          <w:sz w:val="26"/>
          <w:szCs w:val="26"/>
        </w:rPr>
        <w:t xml:space="preserve"> the 201</w:t>
      </w:r>
      <w:r w:rsidR="00AF5014">
        <w:rPr>
          <w:rFonts w:ascii="Times New Roman" w:hAnsi="Times New Roman"/>
          <w:sz w:val="26"/>
          <w:szCs w:val="26"/>
        </w:rPr>
        <w:t>8</w:t>
      </w:r>
      <w:r w:rsidR="00CD4213">
        <w:rPr>
          <w:rFonts w:ascii="Times New Roman" w:hAnsi="Times New Roman"/>
          <w:sz w:val="26"/>
          <w:szCs w:val="26"/>
        </w:rPr>
        <w:t xml:space="preserve"> Budget.</w:t>
      </w:r>
    </w:p>
    <w:p w:rsidR="0072579E" w:rsidRPr="00930B52" w:rsidP="00930B52">
      <w:pPr>
        <w:pStyle w:val="ListNumber2"/>
        <w:numPr>
          <w:ilvl w:val="0"/>
          <w:numId w:val="9"/>
        </w:num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Update on Bond refunding status.</w:t>
      </w:r>
    </w:p>
    <w:p w:rsidR="0072579E" w:rsidP="0072579E">
      <w:pPr>
        <w:pStyle w:val="ListNumber2"/>
        <w:numPr>
          <w:ilvl w:val="0"/>
          <w:numId w:val="9"/>
        </w:num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Any other matter that may come before the Board.</w:t>
      </w:r>
    </w:p>
    <w:p w:rsidR="00307F37">
      <w:pPr>
        <w:pStyle w:val="ListNumber2"/>
        <w:numPr>
          <w:ilvl w:val="0"/>
          <w:numId w:val="0"/>
        </w:numPr>
        <w:ind w:left="360"/>
        <w:rPr>
          <w:rFonts w:ascii="Times New Roman" w:hAnsi="Times New Roman"/>
          <w:szCs w:val="24"/>
        </w:rPr>
      </w:pP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213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  <w:t>REATA SOUTH</w:t>
            </w:r>
          </w:p>
          <w:p w:rsidR="00CD4213" w:rsidRPr="00134C90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  <w:t>METROPOLITAN DISTRICT</w:t>
            </w:r>
          </w:p>
        </w:tc>
      </w:tr>
      <w:tr w:rsidTr="00134C90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213" w:rsidRPr="00134C90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</w:p>
        </w:tc>
      </w:tr>
      <w:tr w:rsidTr="00134C90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213" w:rsidRPr="00134C90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  <w:r w:rsidRPr="00134C90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213" w:rsidRPr="002804CA">
            <w:pPr>
              <w:rPr>
                <w:rStyle w:val="DefaultParagraphFont"/>
                <w:rFonts w:ascii="Times New Roman" w:hAnsi="Times New Roman"/>
                <w:i/>
                <w:color w:val="000000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en-US" w:eastAsia="en-US" w:bidi="ar-SA"/>
              </w:rPr>
              <w:t>/s/ Char Sloan</w:t>
            </w:r>
          </w:p>
        </w:tc>
      </w:tr>
      <w:tr w:rsidTr="00134C90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213" w:rsidRPr="00134C90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213" w:rsidRPr="00134C90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  <w:t>Chair</w:t>
            </w:r>
          </w:p>
        </w:tc>
      </w:tr>
    </w:tbl>
    <w:p w:rsidR="00CD4213">
      <w:pPr>
        <w:rPr>
          <w:rFonts w:ascii="Times New Roman" w:hAnsi="Times New Roman"/>
          <w:sz w:val="26"/>
          <w:szCs w:val="26"/>
        </w:rPr>
      </w:pPr>
    </w:p>
    <w:p w:rsidR="00307F37">
      <w:pPr>
        <w:jc w:val="both"/>
        <w:rPr>
          <w:rFonts w:ascii="Times New Roman" w:hAnsi="Times New Roman"/>
          <w:sz w:val="26"/>
          <w:szCs w:val="26"/>
          <w:u w:val="single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paperSrc w:first="2" w:other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ibleScrT">
    <w:altName w:val="Georgi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F37" w:rsidRPr="00805C79">
    <w:pPr>
      <w:pStyle w:val="Footer"/>
      <w:rPr>
        <w:rFonts w:ascii="Times New Roman" w:hAnsi="Times New Roman"/>
        <w:sz w:val="16"/>
        <w:szCs w:val="16"/>
      </w:rPr>
    </w:pPr>
    <w:r w:rsidRPr="00C25440">
      <w:rPr>
        <w:rFonts w:ascii="Times New Roman" w:hAnsi="Times New Roman"/>
        <w:noProof/>
        <w:sz w:val="16"/>
        <w:szCs w:val="16"/>
      </w:rPr>
      <w:t>{00586595.DOCX /  }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9" w:rsidRPr="00805C79">
    <w:pPr>
      <w:pStyle w:val="Footer"/>
      <w:rPr>
        <w:rFonts w:ascii="Times New Roman" w:hAnsi="Times New Roman"/>
        <w:sz w:val="16"/>
        <w:szCs w:val="16"/>
      </w:rPr>
    </w:pPr>
    <w:r w:rsidRPr="00C25440">
      <w:rPr>
        <w:rFonts w:ascii="Times New Roman" w:hAnsi="Times New Roman"/>
        <w:noProof/>
        <w:sz w:val="16"/>
        <w:szCs w:val="16"/>
      </w:rPr>
      <w:t>{00586595.DOCX /  }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DD811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D602C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F"/>
    <w:multiLevelType w:val="singleLevel"/>
    <w:tmpl w:val="4510F0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3"/>
    <w:multiLevelType w:val="singleLevel"/>
    <w:tmpl w:val="E59068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9D44A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842AFD"/>
    <w:multiLevelType w:val="hybridMultilevel"/>
    <w:tmpl w:val="EE606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7275C2"/>
    <w:multiLevelType w:val="singleLevel"/>
    <w:tmpl w:val="883AA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653E44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B1107F9"/>
    <w:multiLevelType w:val="hybridMultilevel"/>
    <w:tmpl w:val="F5F8DCCE"/>
    <w:lvl w:ilvl="0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22"/>
        </w:tabs>
        <w:ind w:left="73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42"/>
        </w:tabs>
        <w:ind w:left="80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62"/>
        </w:tabs>
        <w:ind w:left="87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right="907" w:hanging="720"/>
    </w:pPr>
    <w:rPr>
      <w:rFonts w:ascii="Times New Roman" w:hAnsi="Times New Roman"/>
      <w:b/>
      <w:color w:val="auto"/>
    </w:rPr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Times New Roman" w:hAnsi="Times New Roman"/>
      <w:b/>
      <w:color w:val="auto"/>
      <w:sz w:val="26"/>
    </w:rPr>
  </w:style>
  <w:style w:type="paragraph" w:styleId="TOC2">
    <w:name w:val="toc 2"/>
    <w:basedOn w:val="Normal"/>
    <w:next w:val="Normal"/>
    <w:autoRedefine/>
    <w:semiHidden/>
    <w:pPr>
      <w:jc w:val="center"/>
    </w:pPr>
    <w:rPr>
      <w:rFonts w:ascii="Times New Roman" w:hAnsi="Times New Roman"/>
      <w:b/>
      <w:noProof/>
      <w:color w:val="auto"/>
      <w:sz w:val="26"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right" w:leader="dot" w:pos="9360"/>
      </w:tabs>
      <w:ind w:left="720" w:right="907" w:hanging="720"/>
    </w:pPr>
    <w:rPr>
      <w:rFonts w:ascii="Times New Roman" w:hAnsi="Times New Roman"/>
      <w:b/>
      <w:noProof/>
      <w:color w:val="auto"/>
    </w:rPr>
  </w:style>
  <w:style w:type="paragraph" w:styleId="TOC4">
    <w:name w:val="toc 4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right="907" w:hanging="720"/>
    </w:pPr>
    <w:rPr>
      <w:rFonts w:ascii="Times New Roman" w:hAnsi="Times New Roman"/>
      <w:b/>
      <w:noProof/>
      <w:color w:val="auto"/>
    </w:rPr>
  </w:style>
  <w:style w:type="paragraph" w:styleId="TOC6">
    <w:name w:val="toc 6"/>
    <w:basedOn w:val="Normal"/>
    <w:next w:val="Normal"/>
    <w:autoRedefine/>
    <w:semiHidden/>
    <w:pPr>
      <w:tabs>
        <w:tab w:val="left" w:pos="2880"/>
        <w:tab w:val="right" w:leader="dot" w:pos="9360"/>
      </w:tabs>
      <w:ind w:left="2880" w:right="907" w:hanging="720"/>
    </w:pPr>
    <w:rPr>
      <w:rFonts w:ascii="Times New Roman" w:hAnsi="Times New Roman"/>
      <w:color w:val="auto"/>
      <w:sz w:val="20"/>
    </w:rPr>
  </w:style>
  <w:style w:type="paragraph" w:styleId="EnvelopeReturn">
    <w:name w:val="envelope return"/>
    <w:basedOn w:val="Normal"/>
    <w:rPr>
      <w:rFonts w:ascii="BernhardFashion BT" w:hAnsi="BernhardFashion BT"/>
      <w:sz w:val="2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ibleScrT" w:hAnsi="BibleScrT"/>
      <w:b/>
      <w:sz w:val="32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Courier New" w:hAnsi="Courier New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5"/>
      </w:numPr>
      <w:spacing w:after="240"/>
    </w:pPr>
    <w:rPr>
      <w:rFonts w:ascii="Times New Roman" w:hAnsi="Times New Roman"/>
      <w:color w:val="auto"/>
      <w:sz w:val="26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5">
    <w:name w:val="List Number 5"/>
    <w:basedOn w:val="Normal"/>
    <w:pPr>
      <w:numPr>
        <w:numId w:val="6"/>
      </w:numPr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2017-10-20 Work Session Agenda (00584777).DOCX</vt:lpstr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2017-10-12T15:49:58Z</dcterms:created>
  <dcterms:modified xsi:type="dcterms:W3CDTF">2017-10-12T15:49:58Z</dcterms:modified>
</cp:coreProperties>
</file>