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D0" w:rsidRPr="00F8657C" w:rsidRDefault="00EC7BD0" w:rsidP="00EC7BD0">
      <w:pPr>
        <w:pStyle w:val="Title"/>
        <w:rPr>
          <w:b w:val="0"/>
          <w:lang w:val="fr-FR"/>
        </w:rPr>
      </w:pPr>
      <w:bookmarkStart w:id="0" w:name="_GoBack"/>
      <w:bookmarkEnd w:id="0"/>
      <w:r w:rsidRPr="00F8657C">
        <w:rPr>
          <w:lang w:val="fr-FR"/>
        </w:rPr>
        <w:t>CASTL</w:t>
      </w:r>
      <w:r>
        <w:rPr>
          <w:lang w:val="fr-FR"/>
        </w:rPr>
        <w:t xml:space="preserve">E OAKS METROPOLITAN DISTRICT NO. </w:t>
      </w:r>
      <w:r w:rsidRPr="00F8657C">
        <w:rPr>
          <w:lang w:val="fr-FR"/>
        </w:rPr>
        <w:t>3</w:t>
      </w:r>
    </w:p>
    <w:p w:rsidR="00EC7BD0" w:rsidRPr="00F8657C" w:rsidRDefault="00EC7BD0" w:rsidP="00EC7BD0">
      <w:pPr>
        <w:tabs>
          <w:tab w:val="center" w:pos="4680"/>
        </w:tabs>
        <w:suppressAutoHyphens/>
        <w:jc w:val="center"/>
        <w:rPr>
          <w:sz w:val="23"/>
          <w:lang w:val="fr-FR"/>
        </w:rPr>
      </w:pPr>
      <w:r w:rsidRPr="00F8657C">
        <w:rPr>
          <w:sz w:val="23"/>
          <w:lang w:val="fr-FR"/>
        </w:rPr>
        <w:t>AGENDA</w:t>
      </w:r>
    </w:p>
    <w:p w:rsidR="00EC7BD0" w:rsidRPr="00F8657C" w:rsidRDefault="00EC7BD0" w:rsidP="00EC7BD0">
      <w:pPr>
        <w:tabs>
          <w:tab w:val="center" w:pos="4680"/>
        </w:tabs>
        <w:suppressAutoHyphens/>
        <w:jc w:val="center"/>
        <w:rPr>
          <w:sz w:val="23"/>
          <w:lang w:val="fr-FR"/>
        </w:rPr>
      </w:pPr>
      <w:r>
        <w:rPr>
          <w:sz w:val="23"/>
          <w:lang w:val="fr-FR"/>
        </w:rPr>
        <w:t>2154 E. Commons Avenue</w:t>
      </w:r>
      <w:r w:rsidRPr="00F8657C">
        <w:rPr>
          <w:sz w:val="23"/>
          <w:lang w:val="fr-FR"/>
        </w:rPr>
        <w:t>, Suite 2000</w:t>
      </w:r>
    </w:p>
    <w:p w:rsidR="00EC7BD0" w:rsidRDefault="00EC7BD0" w:rsidP="00EC7BD0">
      <w:pPr>
        <w:suppressAutoHyphens/>
        <w:jc w:val="center"/>
        <w:rPr>
          <w:sz w:val="23"/>
        </w:rPr>
      </w:pPr>
      <w:r>
        <w:rPr>
          <w:sz w:val="23"/>
        </w:rPr>
        <w:t>Centennial, CO 80122</w:t>
      </w:r>
    </w:p>
    <w:p w:rsidR="00EC7BD0" w:rsidRPr="00B47188" w:rsidRDefault="00EC7BD0" w:rsidP="00EC7BD0">
      <w:pPr>
        <w:suppressAutoHyphens/>
        <w:jc w:val="center"/>
        <w:rPr>
          <w:sz w:val="23"/>
        </w:rPr>
      </w:pPr>
      <w:r>
        <w:rPr>
          <w:sz w:val="23"/>
        </w:rPr>
        <w:t>March 28, 2016</w:t>
      </w:r>
    </w:p>
    <w:p w:rsidR="00EC7BD0" w:rsidRPr="00B47188" w:rsidRDefault="00FC25A3" w:rsidP="00EC7BD0">
      <w:pPr>
        <w:suppressAutoHyphens/>
        <w:jc w:val="center"/>
        <w:rPr>
          <w:bCs/>
          <w:spacing w:val="-3"/>
          <w:sz w:val="23"/>
        </w:rPr>
      </w:pPr>
      <w:r>
        <w:rPr>
          <w:bCs/>
          <w:spacing w:val="-3"/>
          <w:sz w:val="23"/>
        </w:rPr>
        <w:t>8:30</w:t>
      </w:r>
      <w:r w:rsidR="00EC7BD0" w:rsidRPr="00B47188">
        <w:rPr>
          <w:bCs/>
          <w:spacing w:val="-3"/>
          <w:sz w:val="23"/>
        </w:rPr>
        <w:t xml:space="preserve"> </w:t>
      </w:r>
      <w:r w:rsidR="00EC7BD0">
        <w:rPr>
          <w:bCs/>
          <w:spacing w:val="-3"/>
          <w:sz w:val="23"/>
        </w:rPr>
        <w:t>a</w:t>
      </w:r>
      <w:r w:rsidR="00EC7BD0" w:rsidRPr="00B47188">
        <w:rPr>
          <w:bCs/>
          <w:spacing w:val="-3"/>
          <w:sz w:val="23"/>
        </w:rPr>
        <w:t>.m.</w:t>
      </w:r>
    </w:p>
    <w:p w:rsidR="00EC7BD0" w:rsidRDefault="00EC7BD0" w:rsidP="00EC7BD0">
      <w:pPr>
        <w:suppressAutoHyphens/>
        <w:jc w:val="center"/>
        <w:rPr>
          <w:bCs/>
          <w:spacing w:val="-3"/>
          <w:sz w:val="23"/>
        </w:rPr>
      </w:pPr>
    </w:p>
    <w:p w:rsidR="00EC7BD0" w:rsidRDefault="00EC7BD0" w:rsidP="00EC7BD0">
      <w:pPr>
        <w:pBdr>
          <w:top w:val="single" w:sz="4" w:space="1" w:color="auto"/>
          <w:bottom w:val="single" w:sz="4" w:space="1" w:color="auto"/>
        </w:pBdr>
        <w:tabs>
          <w:tab w:val="left" w:pos="720"/>
          <w:tab w:val="left" w:pos="5040"/>
        </w:tabs>
        <w:suppressAutoHyphens/>
        <w:jc w:val="both"/>
        <w:rPr>
          <w:spacing w:val="-3"/>
          <w:sz w:val="23"/>
          <w:szCs w:val="23"/>
        </w:rPr>
      </w:pPr>
      <w:r>
        <w:rPr>
          <w:spacing w:val="-3"/>
          <w:sz w:val="23"/>
          <w:szCs w:val="23"/>
        </w:rPr>
        <w:tab/>
        <w:t>Craig Campbell          President</w:t>
      </w:r>
      <w:r>
        <w:rPr>
          <w:spacing w:val="-3"/>
          <w:sz w:val="23"/>
          <w:szCs w:val="23"/>
        </w:rPr>
        <w:tab/>
      </w:r>
      <w:r>
        <w:rPr>
          <w:spacing w:val="-3"/>
          <w:sz w:val="23"/>
          <w:szCs w:val="23"/>
        </w:rPr>
        <w:tab/>
      </w:r>
      <w:r>
        <w:rPr>
          <w:spacing w:val="-3"/>
          <w:sz w:val="23"/>
          <w:szCs w:val="23"/>
        </w:rPr>
        <w:tab/>
      </w:r>
      <w:r>
        <w:rPr>
          <w:spacing w:val="-3"/>
          <w:sz w:val="23"/>
          <w:szCs w:val="23"/>
        </w:rPr>
        <w:tab/>
      </w:r>
      <w:r w:rsidRPr="003D44DF">
        <w:rPr>
          <w:spacing w:val="-3"/>
          <w:sz w:val="23"/>
          <w:szCs w:val="23"/>
        </w:rPr>
        <w:t>Term to May 20</w:t>
      </w:r>
      <w:r>
        <w:rPr>
          <w:spacing w:val="-3"/>
          <w:sz w:val="23"/>
          <w:szCs w:val="23"/>
        </w:rPr>
        <w:t>16</w:t>
      </w:r>
    </w:p>
    <w:p w:rsidR="00EC7BD0" w:rsidRDefault="00EC7BD0" w:rsidP="00EC7BD0">
      <w:pPr>
        <w:pBdr>
          <w:top w:val="single" w:sz="4" w:space="1" w:color="auto"/>
          <w:bottom w:val="single" w:sz="4" w:space="1" w:color="auto"/>
        </w:pBdr>
        <w:tabs>
          <w:tab w:val="left" w:pos="720"/>
          <w:tab w:val="left" w:pos="5040"/>
        </w:tabs>
        <w:suppressAutoHyphens/>
        <w:jc w:val="both"/>
        <w:rPr>
          <w:spacing w:val="-3"/>
          <w:sz w:val="23"/>
          <w:szCs w:val="23"/>
        </w:rPr>
      </w:pPr>
      <w:r>
        <w:rPr>
          <w:spacing w:val="-3"/>
          <w:sz w:val="23"/>
          <w:szCs w:val="23"/>
        </w:rPr>
        <w:tab/>
        <w:t>Christian Matt Janke  Vice President/Treasurer/Secretary</w:t>
      </w:r>
      <w:r>
        <w:rPr>
          <w:spacing w:val="-3"/>
          <w:sz w:val="23"/>
          <w:szCs w:val="23"/>
        </w:rPr>
        <w:tab/>
      </w:r>
      <w:r>
        <w:rPr>
          <w:spacing w:val="-3"/>
          <w:sz w:val="23"/>
          <w:szCs w:val="23"/>
        </w:rPr>
        <w:tab/>
      </w:r>
      <w:r w:rsidRPr="003D44DF">
        <w:rPr>
          <w:spacing w:val="-3"/>
          <w:sz w:val="23"/>
          <w:szCs w:val="23"/>
        </w:rPr>
        <w:t>Term to May 20</w:t>
      </w:r>
      <w:r>
        <w:rPr>
          <w:spacing w:val="-3"/>
          <w:sz w:val="23"/>
          <w:szCs w:val="23"/>
        </w:rPr>
        <w:t>16</w:t>
      </w:r>
    </w:p>
    <w:p w:rsidR="00EC7BD0" w:rsidRDefault="00EC7BD0" w:rsidP="00EC7BD0">
      <w:pPr>
        <w:pBdr>
          <w:top w:val="single" w:sz="4" w:space="1" w:color="auto"/>
          <w:bottom w:val="single" w:sz="4" w:space="1" w:color="auto"/>
        </w:pBdr>
        <w:tabs>
          <w:tab w:val="left" w:pos="720"/>
          <w:tab w:val="left" w:pos="5040"/>
        </w:tabs>
        <w:suppressAutoHyphens/>
        <w:ind w:left="2880" w:hanging="2880"/>
        <w:jc w:val="both"/>
        <w:rPr>
          <w:spacing w:val="-3"/>
          <w:sz w:val="23"/>
          <w:szCs w:val="23"/>
        </w:rPr>
      </w:pPr>
      <w:r>
        <w:rPr>
          <w:spacing w:val="-3"/>
          <w:sz w:val="23"/>
          <w:szCs w:val="23"/>
        </w:rPr>
        <w:tab/>
        <w:t>Tom Morton               Assistant Secretary</w:t>
      </w:r>
      <w:r>
        <w:rPr>
          <w:spacing w:val="-3"/>
          <w:sz w:val="23"/>
          <w:szCs w:val="23"/>
        </w:rPr>
        <w:tab/>
      </w:r>
      <w:r>
        <w:rPr>
          <w:spacing w:val="-3"/>
          <w:sz w:val="23"/>
          <w:szCs w:val="23"/>
        </w:rPr>
        <w:tab/>
      </w:r>
      <w:r>
        <w:rPr>
          <w:spacing w:val="-3"/>
          <w:sz w:val="23"/>
          <w:szCs w:val="23"/>
        </w:rPr>
        <w:tab/>
      </w:r>
      <w:r>
        <w:rPr>
          <w:spacing w:val="-3"/>
          <w:sz w:val="23"/>
          <w:szCs w:val="23"/>
        </w:rPr>
        <w:tab/>
      </w:r>
      <w:r w:rsidRPr="003D44DF">
        <w:rPr>
          <w:spacing w:val="-3"/>
          <w:sz w:val="23"/>
          <w:szCs w:val="23"/>
        </w:rPr>
        <w:t>Term to May 20</w:t>
      </w:r>
      <w:r>
        <w:rPr>
          <w:spacing w:val="-3"/>
          <w:sz w:val="23"/>
          <w:szCs w:val="23"/>
        </w:rPr>
        <w:t>16</w:t>
      </w:r>
    </w:p>
    <w:p w:rsidR="00EC7BD0" w:rsidRDefault="00EC7BD0" w:rsidP="00EC7BD0">
      <w:pPr>
        <w:pBdr>
          <w:top w:val="single" w:sz="4" w:space="1" w:color="auto"/>
          <w:bottom w:val="single" w:sz="4" w:space="1" w:color="auto"/>
        </w:pBdr>
        <w:tabs>
          <w:tab w:val="left" w:pos="720"/>
          <w:tab w:val="left" w:pos="5040"/>
        </w:tabs>
        <w:suppressAutoHyphens/>
        <w:ind w:left="2880" w:hanging="2880"/>
        <w:jc w:val="both"/>
        <w:rPr>
          <w:spacing w:val="-3"/>
          <w:sz w:val="23"/>
          <w:szCs w:val="23"/>
        </w:rPr>
      </w:pPr>
      <w:r>
        <w:rPr>
          <w:spacing w:val="-3"/>
          <w:sz w:val="23"/>
          <w:szCs w:val="23"/>
        </w:rPr>
        <w:tab/>
        <w:t>VACANT                   Assistant Secretary</w:t>
      </w:r>
      <w:r>
        <w:rPr>
          <w:spacing w:val="-3"/>
          <w:sz w:val="23"/>
          <w:szCs w:val="23"/>
        </w:rPr>
        <w:tab/>
      </w:r>
      <w:r>
        <w:rPr>
          <w:spacing w:val="-3"/>
          <w:sz w:val="23"/>
          <w:szCs w:val="23"/>
        </w:rPr>
        <w:tab/>
      </w:r>
      <w:r>
        <w:rPr>
          <w:spacing w:val="-3"/>
          <w:sz w:val="23"/>
          <w:szCs w:val="23"/>
        </w:rPr>
        <w:tab/>
      </w:r>
      <w:r>
        <w:rPr>
          <w:spacing w:val="-3"/>
          <w:sz w:val="23"/>
          <w:szCs w:val="23"/>
        </w:rPr>
        <w:tab/>
        <w:t>Term to May 2018</w:t>
      </w:r>
    </w:p>
    <w:p w:rsidR="00EC7BD0" w:rsidRPr="003D44DF" w:rsidRDefault="00EC7BD0" w:rsidP="00EC7BD0">
      <w:pPr>
        <w:pBdr>
          <w:top w:val="single" w:sz="4" w:space="1" w:color="auto"/>
          <w:bottom w:val="single" w:sz="4" w:space="1" w:color="auto"/>
        </w:pBdr>
        <w:tabs>
          <w:tab w:val="left" w:pos="720"/>
          <w:tab w:val="left" w:pos="5040"/>
        </w:tabs>
        <w:suppressAutoHyphens/>
        <w:ind w:left="2880" w:hanging="2880"/>
        <w:jc w:val="both"/>
        <w:rPr>
          <w:spacing w:val="-3"/>
          <w:sz w:val="23"/>
          <w:szCs w:val="23"/>
        </w:rPr>
      </w:pPr>
      <w:r>
        <w:rPr>
          <w:spacing w:val="-3"/>
          <w:sz w:val="23"/>
          <w:szCs w:val="23"/>
        </w:rPr>
        <w:tab/>
        <w:t>VACANT                   Assistant Secretary</w:t>
      </w:r>
      <w:r>
        <w:rPr>
          <w:spacing w:val="-3"/>
          <w:sz w:val="23"/>
          <w:szCs w:val="23"/>
        </w:rPr>
        <w:tab/>
      </w:r>
      <w:r>
        <w:rPr>
          <w:spacing w:val="-3"/>
          <w:sz w:val="23"/>
          <w:szCs w:val="23"/>
        </w:rPr>
        <w:tab/>
      </w:r>
      <w:r>
        <w:rPr>
          <w:spacing w:val="-3"/>
          <w:sz w:val="23"/>
          <w:szCs w:val="23"/>
        </w:rPr>
        <w:tab/>
      </w:r>
      <w:r>
        <w:rPr>
          <w:spacing w:val="-3"/>
          <w:sz w:val="23"/>
          <w:szCs w:val="23"/>
        </w:rPr>
        <w:tab/>
        <w:t>Term to May 2018</w:t>
      </w:r>
    </w:p>
    <w:p w:rsidR="00EC7BD0" w:rsidRDefault="00EC7BD0" w:rsidP="00EC7BD0">
      <w:pPr>
        <w:suppressAutoHyphens/>
        <w:jc w:val="center"/>
        <w:rPr>
          <w:b/>
          <w:spacing w:val="-3"/>
          <w:sz w:val="23"/>
        </w:rPr>
      </w:pPr>
    </w:p>
    <w:p w:rsidR="00EC7BD0" w:rsidRPr="005B2EB0" w:rsidRDefault="00EC7BD0" w:rsidP="00EC7BD0">
      <w:pPr>
        <w:suppressAutoHyphens/>
        <w:jc w:val="center"/>
        <w:rPr>
          <w:b/>
          <w:spacing w:val="-3"/>
          <w:sz w:val="23"/>
          <w:szCs w:val="23"/>
          <w:u w:val="single"/>
        </w:rPr>
      </w:pPr>
      <w:r w:rsidRPr="005B2EB0">
        <w:rPr>
          <w:b/>
          <w:spacing w:val="-3"/>
          <w:sz w:val="23"/>
          <w:szCs w:val="23"/>
          <w:u w:val="single"/>
        </w:rPr>
        <w:t xml:space="preserve">NOTICE OF </w:t>
      </w:r>
      <w:r>
        <w:rPr>
          <w:b/>
          <w:spacing w:val="-3"/>
          <w:sz w:val="23"/>
          <w:szCs w:val="23"/>
          <w:u w:val="single"/>
        </w:rPr>
        <w:t>SPECIAL</w:t>
      </w:r>
      <w:r w:rsidRPr="005B2EB0">
        <w:rPr>
          <w:b/>
          <w:spacing w:val="-3"/>
          <w:sz w:val="23"/>
          <w:szCs w:val="23"/>
          <w:u w:val="single"/>
        </w:rPr>
        <w:t xml:space="preserve"> MEETING AND AGENDA</w:t>
      </w:r>
    </w:p>
    <w:p w:rsidR="00EC7BD0" w:rsidRPr="005B2EB0" w:rsidRDefault="00EC7BD0" w:rsidP="00EC7BD0">
      <w:pPr>
        <w:tabs>
          <w:tab w:val="left" w:pos="1152"/>
          <w:tab w:val="left" w:pos="1728"/>
          <w:tab w:val="left" w:pos="2304"/>
          <w:tab w:val="left" w:pos="2880"/>
          <w:tab w:val="left" w:pos="3456"/>
          <w:tab w:val="left" w:pos="4032"/>
          <w:tab w:val="left" w:pos="4608"/>
          <w:tab w:val="left" w:pos="5184"/>
          <w:tab w:val="left" w:pos="5760"/>
          <w:tab w:val="left" w:pos="6336"/>
        </w:tabs>
        <w:suppressAutoHyphens/>
        <w:jc w:val="both"/>
        <w:rPr>
          <w:spacing w:val="-3"/>
          <w:sz w:val="22"/>
          <w:szCs w:val="22"/>
        </w:rPr>
      </w:pPr>
    </w:p>
    <w:p w:rsidR="00EC7BD0" w:rsidRPr="005B2EB0" w:rsidRDefault="00EC7BD0" w:rsidP="00EC7BD0">
      <w:pPr>
        <w:numPr>
          <w:ilvl w:val="0"/>
          <w:numId w:val="1"/>
        </w:numPr>
        <w:suppressAutoHyphens/>
        <w:spacing w:afterLines="120" w:after="288"/>
        <w:jc w:val="both"/>
        <w:rPr>
          <w:spacing w:val="-3"/>
          <w:sz w:val="22"/>
          <w:szCs w:val="22"/>
        </w:rPr>
      </w:pPr>
      <w:r w:rsidRPr="005B2EB0">
        <w:rPr>
          <w:spacing w:val="-3"/>
          <w:sz w:val="22"/>
          <w:szCs w:val="22"/>
        </w:rPr>
        <w:fldChar w:fldCharType="begin"/>
      </w:r>
      <w:r w:rsidRPr="005B2EB0">
        <w:rPr>
          <w:spacing w:val="-3"/>
          <w:sz w:val="22"/>
          <w:szCs w:val="22"/>
        </w:rPr>
        <w:instrText xml:space="preserve">seq level0 \h \r0 </w:instrText>
      </w:r>
      <w:r w:rsidRPr="005B2EB0">
        <w:rPr>
          <w:spacing w:val="-3"/>
          <w:sz w:val="22"/>
          <w:szCs w:val="22"/>
        </w:rPr>
        <w:fldChar w:fldCharType="end"/>
      </w:r>
      <w:r w:rsidRPr="005B2EB0">
        <w:rPr>
          <w:spacing w:val="-3"/>
          <w:sz w:val="22"/>
          <w:szCs w:val="22"/>
        </w:rPr>
        <w:fldChar w:fldCharType="begin"/>
      </w:r>
      <w:r w:rsidRPr="005B2EB0">
        <w:rPr>
          <w:spacing w:val="-3"/>
          <w:sz w:val="22"/>
          <w:szCs w:val="22"/>
        </w:rPr>
        <w:instrText xml:space="preserve">seq level1 \h \r0 </w:instrText>
      </w:r>
      <w:r w:rsidRPr="005B2EB0">
        <w:rPr>
          <w:spacing w:val="-3"/>
          <w:sz w:val="22"/>
          <w:szCs w:val="22"/>
        </w:rPr>
        <w:fldChar w:fldCharType="end"/>
      </w:r>
      <w:r w:rsidRPr="005B2EB0">
        <w:rPr>
          <w:spacing w:val="-3"/>
          <w:sz w:val="22"/>
          <w:szCs w:val="22"/>
        </w:rPr>
        <w:fldChar w:fldCharType="begin"/>
      </w:r>
      <w:r w:rsidRPr="005B2EB0">
        <w:rPr>
          <w:spacing w:val="-3"/>
          <w:sz w:val="22"/>
          <w:szCs w:val="22"/>
        </w:rPr>
        <w:instrText xml:space="preserve">seq level2 \h \r0 </w:instrText>
      </w:r>
      <w:r w:rsidRPr="005B2EB0">
        <w:rPr>
          <w:spacing w:val="-3"/>
          <w:sz w:val="22"/>
          <w:szCs w:val="22"/>
        </w:rPr>
        <w:fldChar w:fldCharType="end"/>
      </w:r>
      <w:r w:rsidRPr="005B2EB0">
        <w:rPr>
          <w:spacing w:val="-3"/>
          <w:sz w:val="22"/>
          <w:szCs w:val="22"/>
        </w:rPr>
        <w:fldChar w:fldCharType="begin"/>
      </w:r>
      <w:r w:rsidRPr="005B2EB0">
        <w:rPr>
          <w:spacing w:val="-3"/>
          <w:sz w:val="22"/>
          <w:szCs w:val="22"/>
        </w:rPr>
        <w:instrText xml:space="preserve">seq level3 \h \r0 </w:instrText>
      </w:r>
      <w:r w:rsidRPr="005B2EB0">
        <w:rPr>
          <w:spacing w:val="-3"/>
          <w:sz w:val="22"/>
          <w:szCs w:val="22"/>
        </w:rPr>
        <w:fldChar w:fldCharType="end"/>
      </w:r>
      <w:r w:rsidRPr="005B2EB0">
        <w:rPr>
          <w:spacing w:val="-3"/>
          <w:sz w:val="22"/>
          <w:szCs w:val="22"/>
        </w:rPr>
        <w:fldChar w:fldCharType="begin"/>
      </w:r>
      <w:r w:rsidRPr="005B2EB0">
        <w:rPr>
          <w:spacing w:val="-3"/>
          <w:sz w:val="22"/>
          <w:szCs w:val="22"/>
        </w:rPr>
        <w:instrText xml:space="preserve">seq level4 \h \r0 </w:instrText>
      </w:r>
      <w:r w:rsidRPr="005B2EB0">
        <w:rPr>
          <w:spacing w:val="-3"/>
          <w:sz w:val="22"/>
          <w:szCs w:val="22"/>
        </w:rPr>
        <w:fldChar w:fldCharType="end"/>
      </w:r>
      <w:r w:rsidRPr="005B2EB0">
        <w:rPr>
          <w:spacing w:val="-3"/>
          <w:sz w:val="22"/>
          <w:szCs w:val="22"/>
        </w:rPr>
        <w:fldChar w:fldCharType="begin"/>
      </w:r>
      <w:r w:rsidRPr="005B2EB0">
        <w:rPr>
          <w:spacing w:val="-3"/>
          <w:sz w:val="22"/>
          <w:szCs w:val="22"/>
        </w:rPr>
        <w:instrText xml:space="preserve">seq level5 \h \r0 </w:instrText>
      </w:r>
      <w:r w:rsidRPr="005B2EB0">
        <w:rPr>
          <w:spacing w:val="-3"/>
          <w:sz w:val="22"/>
          <w:szCs w:val="22"/>
        </w:rPr>
        <w:fldChar w:fldCharType="end"/>
      </w:r>
      <w:r w:rsidRPr="005B2EB0">
        <w:rPr>
          <w:spacing w:val="-3"/>
          <w:sz w:val="22"/>
          <w:szCs w:val="22"/>
        </w:rPr>
        <w:fldChar w:fldCharType="begin"/>
      </w:r>
      <w:r w:rsidRPr="005B2EB0">
        <w:rPr>
          <w:spacing w:val="-3"/>
          <w:sz w:val="22"/>
          <w:szCs w:val="22"/>
        </w:rPr>
        <w:instrText xml:space="preserve">seq level6 \h \r0 </w:instrText>
      </w:r>
      <w:r w:rsidRPr="005B2EB0">
        <w:rPr>
          <w:spacing w:val="-3"/>
          <w:sz w:val="22"/>
          <w:szCs w:val="22"/>
        </w:rPr>
        <w:fldChar w:fldCharType="end"/>
      </w:r>
      <w:r w:rsidRPr="005B2EB0">
        <w:rPr>
          <w:spacing w:val="-3"/>
          <w:sz w:val="22"/>
          <w:szCs w:val="22"/>
        </w:rPr>
        <w:fldChar w:fldCharType="begin"/>
      </w:r>
      <w:r w:rsidRPr="005B2EB0">
        <w:rPr>
          <w:spacing w:val="-3"/>
          <w:sz w:val="22"/>
          <w:szCs w:val="22"/>
        </w:rPr>
        <w:instrText xml:space="preserve">seq level7 \h \r0 </w:instrText>
      </w:r>
      <w:r w:rsidRPr="005B2EB0">
        <w:rPr>
          <w:spacing w:val="-3"/>
          <w:sz w:val="22"/>
          <w:szCs w:val="22"/>
        </w:rPr>
        <w:fldChar w:fldCharType="end"/>
      </w:r>
      <w:r w:rsidRPr="005B2EB0">
        <w:rPr>
          <w:spacing w:val="-3"/>
          <w:sz w:val="22"/>
          <w:szCs w:val="22"/>
        </w:rPr>
        <w:t>Call to Order/Declaration of Quorum</w:t>
      </w:r>
    </w:p>
    <w:p w:rsidR="00EC7BD0" w:rsidRPr="005B2EB0" w:rsidRDefault="00EC7BD0" w:rsidP="00EC7BD0">
      <w:pPr>
        <w:numPr>
          <w:ilvl w:val="0"/>
          <w:numId w:val="1"/>
        </w:numPr>
        <w:suppressAutoHyphens/>
        <w:spacing w:afterLines="120" w:after="288"/>
        <w:jc w:val="both"/>
        <w:rPr>
          <w:spacing w:val="-3"/>
          <w:sz w:val="22"/>
          <w:szCs w:val="22"/>
        </w:rPr>
      </w:pPr>
      <w:r w:rsidRPr="005B2EB0">
        <w:rPr>
          <w:spacing w:val="-3"/>
          <w:sz w:val="22"/>
          <w:szCs w:val="22"/>
        </w:rPr>
        <w:t>Director Disclosures</w:t>
      </w:r>
    </w:p>
    <w:p w:rsidR="00EC7BD0" w:rsidRDefault="00EC7BD0" w:rsidP="00EC7BD0">
      <w:pPr>
        <w:numPr>
          <w:ilvl w:val="0"/>
          <w:numId w:val="1"/>
        </w:numPr>
        <w:suppressAutoHyphens/>
        <w:spacing w:afterLines="120" w:after="288"/>
        <w:jc w:val="both"/>
        <w:rPr>
          <w:spacing w:val="-3"/>
          <w:sz w:val="22"/>
          <w:szCs w:val="22"/>
        </w:rPr>
      </w:pPr>
      <w:r w:rsidRPr="005B2EB0">
        <w:rPr>
          <w:spacing w:val="-3"/>
          <w:sz w:val="22"/>
          <w:szCs w:val="22"/>
        </w:rPr>
        <w:t>Approval of Agenda</w:t>
      </w:r>
    </w:p>
    <w:p w:rsidR="00EC7BD0" w:rsidRPr="005B2EB0" w:rsidRDefault="00EC7BD0" w:rsidP="00EC7BD0">
      <w:pPr>
        <w:numPr>
          <w:ilvl w:val="0"/>
          <w:numId w:val="1"/>
        </w:numPr>
        <w:suppressAutoHyphens/>
        <w:spacing w:afterLines="120" w:after="288"/>
        <w:jc w:val="both"/>
        <w:rPr>
          <w:spacing w:val="-3"/>
          <w:sz w:val="22"/>
          <w:szCs w:val="22"/>
        </w:rPr>
      </w:pPr>
      <w:r w:rsidRPr="005B2EB0">
        <w:rPr>
          <w:spacing w:val="-3"/>
          <w:sz w:val="22"/>
          <w:szCs w:val="22"/>
        </w:rPr>
        <w:t>Public Comment – Members of the public may express their views to the Board on matters that affect the District.  Comments will be limited to three (3) minutes.  Please sign in.</w:t>
      </w:r>
    </w:p>
    <w:p w:rsidR="00EC7BD0" w:rsidRPr="00927448" w:rsidRDefault="00EC7BD0" w:rsidP="00EC7BD0">
      <w:pPr>
        <w:numPr>
          <w:ilvl w:val="0"/>
          <w:numId w:val="1"/>
        </w:numPr>
        <w:suppressAutoHyphens/>
        <w:spacing w:afterLines="120" w:after="288"/>
        <w:contextualSpacing/>
        <w:jc w:val="both"/>
        <w:rPr>
          <w:spacing w:val="-3"/>
          <w:sz w:val="22"/>
          <w:szCs w:val="22"/>
        </w:rPr>
      </w:pPr>
      <w:r w:rsidRPr="005B2EB0">
        <w:rPr>
          <w:spacing w:val="-3"/>
          <w:sz w:val="22"/>
          <w:szCs w:val="22"/>
        </w:rPr>
        <w:t>Legal Matters</w:t>
      </w:r>
    </w:p>
    <w:p w:rsidR="00EC7BD0" w:rsidRPr="005B2EB0" w:rsidRDefault="00EC7BD0" w:rsidP="00EC7BD0">
      <w:pPr>
        <w:suppressAutoHyphens/>
        <w:spacing w:afterLines="120" w:after="288"/>
        <w:contextualSpacing/>
        <w:jc w:val="both"/>
        <w:rPr>
          <w:spacing w:val="-3"/>
          <w:sz w:val="22"/>
          <w:szCs w:val="22"/>
        </w:rPr>
      </w:pPr>
    </w:p>
    <w:p w:rsidR="00EC7BD0" w:rsidRPr="006122B2" w:rsidRDefault="00EC7BD0" w:rsidP="00EC7BD0">
      <w:pPr>
        <w:numPr>
          <w:ilvl w:val="0"/>
          <w:numId w:val="1"/>
        </w:numPr>
        <w:suppressAutoHyphens/>
        <w:spacing w:afterLines="120" w:after="288"/>
        <w:contextualSpacing/>
        <w:jc w:val="both"/>
        <w:rPr>
          <w:spacing w:val="-3"/>
          <w:sz w:val="22"/>
          <w:szCs w:val="22"/>
        </w:rPr>
      </w:pPr>
      <w:r w:rsidRPr="005B2EB0">
        <w:rPr>
          <w:spacing w:val="-3"/>
          <w:sz w:val="22"/>
          <w:szCs w:val="22"/>
        </w:rPr>
        <w:t>Construction Matters</w:t>
      </w:r>
    </w:p>
    <w:p w:rsidR="00EC7BD0" w:rsidRPr="005B2EB0" w:rsidRDefault="00EC7BD0" w:rsidP="00EC7BD0">
      <w:pPr>
        <w:keepNext/>
        <w:keepLines/>
        <w:suppressAutoHyphens/>
        <w:spacing w:afterLines="120" w:after="288"/>
        <w:contextualSpacing/>
        <w:jc w:val="both"/>
        <w:rPr>
          <w:spacing w:val="-3"/>
          <w:sz w:val="22"/>
          <w:szCs w:val="22"/>
        </w:rPr>
      </w:pPr>
    </w:p>
    <w:p w:rsidR="00EC7BD0" w:rsidRDefault="00EC7BD0" w:rsidP="00EC7BD0">
      <w:pPr>
        <w:numPr>
          <w:ilvl w:val="0"/>
          <w:numId w:val="1"/>
        </w:numPr>
        <w:suppressAutoHyphens/>
        <w:spacing w:afterLines="120" w:after="288"/>
        <w:contextualSpacing/>
        <w:jc w:val="both"/>
        <w:rPr>
          <w:spacing w:val="-3"/>
          <w:sz w:val="22"/>
          <w:szCs w:val="22"/>
        </w:rPr>
      </w:pPr>
      <w:r w:rsidRPr="005B2EB0">
        <w:rPr>
          <w:spacing w:val="-3"/>
          <w:sz w:val="22"/>
          <w:szCs w:val="22"/>
        </w:rPr>
        <w:t xml:space="preserve">Financial Matters </w:t>
      </w:r>
    </w:p>
    <w:p w:rsidR="00EC7BD0" w:rsidRPr="00EC667F" w:rsidRDefault="00EC667F" w:rsidP="00EC667F">
      <w:pPr>
        <w:pStyle w:val="ListParagraph"/>
        <w:numPr>
          <w:ilvl w:val="1"/>
          <w:numId w:val="1"/>
        </w:numPr>
        <w:tabs>
          <w:tab w:val="clear" w:pos="720"/>
          <w:tab w:val="num" w:pos="1440"/>
        </w:tabs>
        <w:suppressAutoHyphens/>
        <w:spacing w:afterLines="120" w:after="288"/>
        <w:ind w:left="1440"/>
        <w:jc w:val="both"/>
        <w:rPr>
          <w:spacing w:val="-3"/>
          <w:sz w:val="22"/>
          <w:szCs w:val="22"/>
        </w:rPr>
      </w:pPr>
      <w:r>
        <w:t>Consider making final determination to authorize an amendment to that certain Debt Service Guaranty Agreement  (the "Original DSG") between the District and Starwood Land Ventures, L.L.C. (the "Guarantor"), dated as of April 16, 2015, through the execution of an Amended and Restated Debt Service Guaranty Agreement (the "Amended DSG").  The Original DSG and, if adopted, the Amended DSG, provide security for the payment of the District's General Obligation Limited Tax Refunding and Improvement Bonds, Series 2015, and approval of the Amended DSG will constitute an amendment to the decisions made in the original bond resolution pursuant to which such Series 2015 Bonds were issued.  It is anticipated that the Amended DSG will provide for the creation of a new fund to be funded by the Guarantor to secure the Guarantor's obligations thereunder and make certain changes to the covenants of the Guarantor.  The Original DSG creates a limited tax general obligation of the District to reimburse the Guarantor in the event amounts are paid by the Guarantor thereunder, and it is anticipated that the Amended DSG will retain such obligation in the same form as in the Original DSG.</w:t>
      </w:r>
    </w:p>
    <w:p w:rsidR="00EC7BD0" w:rsidRPr="005B2EB0" w:rsidRDefault="00EC7BD0" w:rsidP="00EC7BD0">
      <w:pPr>
        <w:numPr>
          <w:ilvl w:val="0"/>
          <w:numId w:val="1"/>
        </w:numPr>
        <w:suppressAutoHyphens/>
        <w:spacing w:afterLines="120" w:after="288"/>
        <w:contextualSpacing/>
        <w:jc w:val="both"/>
        <w:rPr>
          <w:spacing w:val="-3"/>
          <w:sz w:val="22"/>
          <w:szCs w:val="22"/>
        </w:rPr>
      </w:pPr>
      <w:r w:rsidRPr="005B2EB0">
        <w:rPr>
          <w:spacing w:val="-3"/>
          <w:sz w:val="22"/>
          <w:szCs w:val="22"/>
        </w:rPr>
        <w:t>Other Business</w:t>
      </w:r>
    </w:p>
    <w:p w:rsidR="00EC7BD0" w:rsidRPr="005B2EB0" w:rsidRDefault="00EC7BD0" w:rsidP="00EC7BD0">
      <w:pPr>
        <w:suppressAutoHyphens/>
        <w:spacing w:afterLines="120" w:after="288"/>
        <w:contextualSpacing/>
        <w:jc w:val="both"/>
        <w:rPr>
          <w:spacing w:val="-3"/>
          <w:sz w:val="22"/>
          <w:szCs w:val="22"/>
        </w:rPr>
      </w:pPr>
    </w:p>
    <w:p w:rsidR="00801EFC" w:rsidRDefault="00EC7BD0" w:rsidP="00EC667F">
      <w:pPr>
        <w:suppressAutoHyphens/>
        <w:spacing w:afterLines="120" w:after="288"/>
        <w:jc w:val="both"/>
      </w:pPr>
      <w:r>
        <w:rPr>
          <w:spacing w:val="-3"/>
          <w:sz w:val="22"/>
          <w:szCs w:val="22"/>
        </w:rPr>
        <w:t>9</w:t>
      </w:r>
      <w:r w:rsidRPr="005B2EB0">
        <w:rPr>
          <w:spacing w:val="-3"/>
          <w:sz w:val="22"/>
          <w:szCs w:val="22"/>
        </w:rPr>
        <w:t>.</w:t>
      </w:r>
      <w:r w:rsidRPr="005B2EB0">
        <w:rPr>
          <w:spacing w:val="-3"/>
          <w:sz w:val="22"/>
          <w:szCs w:val="22"/>
        </w:rPr>
        <w:tab/>
        <w:t>Adjourn</w:t>
      </w:r>
    </w:p>
    <w:sectPr w:rsidR="00801EFC" w:rsidSect="00CF31B3">
      <w:footerReference w:type="default" r:id="rId8"/>
      <w:footerReference w:type="first" r:id="rId9"/>
      <w:pgSz w:w="12240" w:h="15840" w:code="1"/>
      <w:pgMar w:top="1170" w:right="1440" w:bottom="576" w:left="1440" w:header="900"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40" w:rsidRDefault="00283E40" w:rsidP="00283E40">
      <w:r>
        <w:separator/>
      </w:r>
    </w:p>
  </w:endnote>
  <w:endnote w:type="continuationSeparator" w:id="0">
    <w:p w:rsidR="00283E40" w:rsidRDefault="00283E40" w:rsidP="0028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82" w:rsidRPr="008F15D3" w:rsidRDefault="00FC25A3" w:rsidP="00BD4A7C">
    <w:pPr>
      <w:pStyle w:val="Footer"/>
      <w:rPr>
        <w:color w:val="595959"/>
        <w:sz w:val="16"/>
      </w:rPr>
    </w:pPr>
    <w:r>
      <w:rPr>
        <w:color w:val="595959"/>
        <w:sz w:val="16"/>
      </w:rPr>
      <w:t xml:space="preserve">1353.0008: </w:t>
    </w:r>
    <w:r w:rsidR="00283E40">
      <w:rPr>
        <w:color w:val="595959"/>
        <w:sz w:val="16"/>
      </w:rPr>
      <w:t>742830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082" w:rsidRDefault="00FC25A3">
    <w:pPr>
      <w:pStyle w:val="Footer"/>
    </w:pPr>
    <w:r>
      <w:t>9995:417277_1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40" w:rsidRDefault="00283E40" w:rsidP="00283E40">
      <w:r>
        <w:separator/>
      </w:r>
    </w:p>
  </w:footnote>
  <w:footnote w:type="continuationSeparator" w:id="0">
    <w:p w:rsidR="00283E40" w:rsidRDefault="00283E40" w:rsidP="00283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85280"/>
    <w:multiLevelType w:val="hybridMultilevel"/>
    <w:tmpl w:val="8D8CBDBE"/>
    <w:lvl w:ilvl="0" w:tplc="17487DE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720"/>
        </w:tabs>
        <w:ind w:left="720" w:hanging="720"/>
      </w:pPr>
      <w:rPr>
        <w:rFonts w:hint="default"/>
      </w:rPr>
    </w:lvl>
    <w:lvl w:ilvl="2" w:tplc="0409001B">
      <w:start w:val="1"/>
      <w:numFmt w:val="lowerRoman"/>
      <w:lvlText w:val="%3."/>
      <w:lvlJc w:val="right"/>
      <w:pPr>
        <w:tabs>
          <w:tab w:val="num" w:pos="2160"/>
        </w:tabs>
        <w:ind w:left="2160" w:hanging="180"/>
      </w:pPr>
    </w:lvl>
    <w:lvl w:ilvl="3" w:tplc="3A66BA0A">
      <w:start w:val="1"/>
      <w:numFmt w:val="lowerLetter"/>
      <w:lvlText w:val="%4."/>
      <w:lvlJc w:val="left"/>
      <w:pPr>
        <w:tabs>
          <w:tab w:val="num" w:pos="720"/>
        </w:tabs>
        <w:ind w:left="720" w:firstLine="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D0"/>
    <w:rsid w:val="00000559"/>
    <w:rsid w:val="002753C3"/>
    <w:rsid w:val="00283E40"/>
    <w:rsid w:val="00801EFC"/>
    <w:rsid w:val="00D01030"/>
    <w:rsid w:val="00EC667F"/>
    <w:rsid w:val="00EC7BD0"/>
    <w:rsid w:val="00F45AFA"/>
    <w:rsid w:val="00FC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D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BD0"/>
    <w:pPr>
      <w:tabs>
        <w:tab w:val="center" w:pos="4680"/>
      </w:tabs>
      <w:suppressAutoHyphens/>
      <w:jc w:val="center"/>
    </w:pPr>
    <w:rPr>
      <w:b/>
      <w:spacing w:val="-3"/>
    </w:rPr>
  </w:style>
  <w:style w:type="character" w:customStyle="1" w:styleId="TitleChar">
    <w:name w:val="Title Char"/>
    <w:basedOn w:val="DefaultParagraphFont"/>
    <w:link w:val="Title"/>
    <w:rsid w:val="00EC7BD0"/>
    <w:rPr>
      <w:rFonts w:ascii="Times New Roman" w:eastAsia="Times New Roman" w:hAnsi="Times New Roman" w:cs="Times New Roman"/>
      <w:b/>
      <w:spacing w:val="-3"/>
      <w:sz w:val="24"/>
      <w:szCs w:val="20"/>
    </w:rPr>
  </w:style>
  <w:style w:type="paragraph" w:styleId="Footer">
    <w:name w:val="footer"/>
    <w:basedOn w:val="Normal"/>
    <w:link w:val="FooterChar"/>
    <w:rsid w:val="00EC7BD0"/>
    <w:pPr>
      <w:tabs>
        <w:tab w:val="center" w:pos="4320"/>
        <w:tab w:val="right" w:pos="8640"/>
      </w:tabs>
    </w:pPr>
  </w:style>
  <w:style w:type="character" w:customStyle="1" w:styleId="FooterChar">
    <w:name w:val="Footer Char"/>
    <w:basedOn w:val="DefaultParagraphFont"/>
    <w:link w:val="Footer"/>
    <w:rsid w:val="00EC7BD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83E40"/>
    <w:pPr>
      <w:tabs>
        <w:tab w:val="center" w:pos="4680"/>
        <w:tab w:val="right" w:pos="9360"/>
      </w:tabs>
    </w:pPr>
  </w:style>
  <w:style w:type="character" w:customStyle="1" w:styleId="HeaderChar">
    <w:name w:val="Header Char"/>
    <w:basedOn w:val="DefaultParagraphFont"/>
    <w:link w:val="Header"/>
    <w:uiPriority w:val="99"/>
    <w:rsid w:val="00283E40"/>
    <w:rPr>
      <w:rFonts w:ascii="Times New Roman" w:eastAsia="Times New Roman" w:hAnsi="Times New Roman" w:cs="Times New Roman"/>
      <w:sz w:val="24"/>
      <w:szCs w:val="20"/>
    </w:rPr>
  </w:style>
  <w:style w:type="paragraph" w:styleId="ListParagraph">
    <w:name w:val="List Paragraph"/>
    <w:basedOn w:val="Normal"/>
    <w:uiPriority w:val="34"/>
    <w:qFormat/>
    <w:rsid w:val="00EC6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D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BD0"/>
    <w:pPr>
      <w:tabs>
        <w:tab w:val="center" w:pos="4680"/>
      </w:tabs>
      <w:suppressAutoHyphens/>
      <w:jc w:val="center"/>
    </w:pPr>
    <w:rPr>
      <w:b/>
      <w:spacing w:val="-3"/>
    </w:rPr>
  </w:style>
  <w:style w:type="character" w:customStyle="1" w:styleId="TitleChar">
    <w:name w:val="Title Char"/>
    <w:basedOn w:val="DefaultParagraphFont"/>
    <w:link w:val="Title"/>
    <w:rsid w:val="00EC7BD0"/>
    <w:rPr>
      <w:rFonts w:ascii="Times New Roman" w:eastAsia="Times New Roman" w:hAnsi="Times New Roman" w:cs="Times New Roman"/>
      <w:b/>
      <w:spacing w:val="-3"/>
      <w:sz w:val="24"/>
      <w:szCs w:val="20"/>
    </w:rPr>
  </w:style>
  <w:style w:type="paragraph" w:styleId="Footer">
    <w:name w:val="footer"/>
    <w:basedOn w:val="Normal"/>
    <w:link w:val="FooterChar"/>
    <w:rsid w:val="00EC7BD0"/>
    <w:pPr>
      <w:tabs>
        <w:tab w:val="center" w:pos="4320"/>
        <w:tab w:val="right" w:pos="8640"/>
      </w:tabs>
    </w:pPr>
  </w:style>
  <w:style w:type="character" w:customStyle="1" w:styleId="FooterChar">
    <w:name w:val="Footer Char"/>
    <w:basedOn w:val="DefaultParagraphFont"/>
    <w:link w:val="Footer"/>
    <w:rsid w:val="00EC7BD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83E40"/>
    <w:pPr>
      <w:tabs>
        <w:tab w:val="center" w:pos="4680"/>
        <w:tab w:val="right" w:pos="9360"/>
      </w:tabs>
    </w:pPr>
  </w:style>
  <w:style w:type="character" w:customStyle="1" w:styleId="HeaderChar">
    <w:name w:val="Header Char"/>
    <w:basedOn w:val="DefaultParagraphFont"/>
    <w:link w:val="Header"/>
    <w:uiPriority w:val="99"/>
    <w:rsid w:val="00283E40"/>
    <w:rPr>
      <w:rFonts w:ascii="Times New Roman" w:eastAsia="Times New Roman" w:hAnsi="Times New Roman" w:cs="Times New Roman"/>
      <w:sz w:val="24"/>
      <w:szCs w:val="20"/>
    </w:rPr>
  </w:style>
  <w:style w:type="paragraph" w:styleId="ListParagraph">
    <w:name w:val="List Paragraph"/>
    <w:basedOn w:val="Normal"/>
    <w:uiPriority w:val="34"/>
    <w:qFormat/>
    <w:rsid w:val="00EC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K. Lekahal</dc:creator>
  <cp:lastModifiedBy>Nancy Sotomayor</cp:lastModifiedBy>
  <cp:revision>2</cp:revision>
  <dcterms:created xsi:type="dcterms:W3CDTF">2016-03-24T20:12:00Z</dcterms:created>
  <dcterms:modified xsi:type="dcterms:W3CDTF">2016-03-24T20:12:00Z</dcterms:modified>
</cp:coreProperties>
</file>