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8A51" w14:textId="77777777" w:rsidR="00A86BDE" w:rsidRDefault="00000000">
      <w:pPr>
        <w:suppressAutoHyphens/>
        <w:spacing w:after="200"/>
        <w:jc w:val="center"/>
        <w:outlineLvl w:val="0"/>
        <w:rPr>
          <w:rFonts w:ascii="Arial" w:hAnsi="Arial" w:cs="Arial"/>
          <w:b/>
          <w:bCs/>
          <w:sz w:val="20"/>
          <w:szCs w:val="20"/>
        </w:rPr>
      </w:pPr>
      <w:r>
        <w:rPr>
          <w:rFonts w:ascii="Arial" w:hAnsi="Arial" w:cs="Arial"/>
          <w:b/>
          <w:bCs/>
          <w:sz w:val="20"/>
          <w:szCs w:val="20"/>
        </w:rPr>
        <w:t>TO:  ALL REGISTERED VOTERS</w:t>
      </w:r>
    </w:p>
    <w:p w14:paraId="1E8BF3CF" w14:textId="77777777" w:rsidR="00A86BDE" w:rsidRDefault="00000000">
      <w:pPr>
        <w:suppressAutoHyphens/>
        <w:jc w:val="center"/>
        <w:outlineLvl w:val="0"/>
        <w:rPr>
          <w:rFonts w:ascii="Arial" w:hAnsi="Arial" w:cs="Arial"/>
          <w:b/>
          <w:bCs/>
          <w:sz w:val="20"/>
          <w:szCs w:val="20"/>
        </w:rPr>
      </w:pPr>
      <w:r>
        <w:rPr>
          <w:rFonts w:ascii="Arial" w:hAnsi="Arial" w:cs="Arial"/>
          <w:b/>
          <w:bCs/>
          <w:sz w:val="20"/>
          <w:szCs w:val="20"/>
        </w:rPr>
        <w:t>NOTICE OF ELECTION TO INCREASE TAXES AND DEBT</w:t>
      </w:r>
    </w:p>
    <w:p w14:paraId="7A151061" w14:textId="77777777" w:rsidR="00A86BDE" w:rsidRDefault="00000000">
      <w:pPr>
        <w:jc w:val="center"/>
      </w:pPr>
      <w:r>
        <w:rPr>
          <w:rFonts w:ascii="Arial" w:hAnsi="Arial" w:cs="Arial"/>
          <w:b/>
          <w:bCs/>
          <w:sz w:val="20"/>
          <w:szCs w:val="20"/>
        </w:rPr>
        <w:t>ON A REFERRED MEASURE</w:t>
      </w:r>
    </w:p>
    <w:p w14:paraId="152264AF" w14:textId="77777777" w:rsidR="00A86BDE" w:rsidRDefault="00000000">
      <w:pPr>
        <w:suppressAutoHyphens/>
        <w:spacing w:before="240"/>
        <w:jc w:val="center"/>
        <w:rPr>
          <w:rFonts w:ascii="Arial" w:hAnsi="Arial" w:cs="Arial"/>
          <w:b/>
          <w:bCs/>
          <w:sz w:val="20"/>
          <w:szCs w:val="20"/>
        </w:rPr>
      </w:pPr>
      <w:r>
        <w:rPr>
          <w:rFonts w:ascii="Arial" w:hAnsi="Arial" w:cs="Arial"/>
          <w:b/>
          <w:bCs/>
          <w:sz w:val="20"/>
          <w:szCs w:val="20"/>
        </w:rPr>
        <w:t>DOUGLAS COUNTY SCHOOL DISTRICT, NUMBER RE1</w:t>
      </w:r>
    </w:p>
    <w:p w14:paraId="637D4266" w14:textId="77777777" w:rsidR="00A86BDE" w:rsidRDefault="00000000">
      <w:pPr>
        <w:tabs>
          <w:tab w:val="left" w:pos="3000"/>
          <w:tab w:val="center" w:pos="4680"/>
        </w:tabs>
        <w:suppressAutoHyphens/>
        <w:spacing w:after="240"/>
        <w:jc w:val="center"/>
        <w:rPr>
          <w:rFonts w:ascii="Arial" w:hAnsi="Arial" w:cs="Arial"/>
          <w:sz w:val="20"/>
          <w:szCs w:val="20"/>
        </w:rPr>
      </w:pPr>
      <w:r>
        <w:rPr>
          <w:rFonts w:ascii="Arial" w:hAnsi="Arial" w:cs="Arial"/>
          <w:b/>
          <w:bCs/>
          <w:sz w:val="20"/>
          <w:szCs w:val="20"/>
        </w:rPr>
        <w:t>Douglas and Elbert Counties, Colorado</w:t>
      </w:r>
    </w:p>
    <w:p w14:paraId="57691F11" w14:textId="77777777" w:rsidR="00A86BDE" w:rsidRDefault="00000000">
      <w:pPr>
        <w:tabs>
          <w:tab w:val="right" w:pos="9360"/>
        </w:tabs>
        <w:suppressAutoHyphens/>
        <w:spacing w:after="200"/>
        <w:jc w:val="both"/>
        <w:rPr>
          <w:rFonts w:ascii="Arial" w:hAnsi="Arial" w:cs="Arial"/>
          <w:sz w:val="20"/>
          <w:szCs w:val="20"/>
        </w:rPr>
      </w:pPr>
      <w:r>
        <w:rPr>
          <w:rFonts w:ascii="Arial" w:hAnsi="Arial" w:cs="Arial"/>
          <w:b/>
          <w:bCs/>
          <w:sz w:val="20"/>
          <w:szCs w:val="20"/>
          <w:u w:val="single"/>
        </w:rPr>
        <w:t>Election Date</w:t>
      </w:r>
      <w:r>
        <w:rPr>
          <w:rFonts w:ascii="Arial" w:hAnsi="Arial" w:cs="Arial"/>
          <w:b/>
          <w:bCs/>
          <w:sz w:val="20"/>
          <w:szCs w:val="20"/>
        </w:rPr>
        <w:t>:</w:t>
      </w:r>
      <w:r>
        <w:rPr>
          <w:rFonts w:ascii="Arial" w:hAnsi="Arial" w:cs="Arial"/>
          <w:b/>
          <w:bCs/>
          <w:sz w:val="20"/>
          <w:szCs w:val="20"/>
        </w:rPr>
        <w:tab/>
      </w:r>
      <w:r>
        <w:rPr>
          <w:rFonts w:ascii="Arial" w:hAnsi="Arial" w:cs="Arial"/>
          <w:sz w:val="20"/>
          <w:szCs w:val="20"/>
        </w:rPr>
        <w:t>Tuesday, November 7, 2023</w:t>
      </w:r>
    </w:p>
    <w:p w14:paraId="76D9AB1C" w14:textId="77777777" w:rsidR="00A86BDE" w:rsidRDefault="00000000">
      <w:pPr>
        <w:tabs>
          <w:tab w:val="right" w:pos="9360"/>
        </w:tabs>
        <w:suppressAutoHyphens/>
        <w:spacing w:after="240"/>
        <w:jc w:val="both"/>
        <w:rPr>
          <w:rFonts w:ascii="Arial" w:hAnsi="Arial" w:cs="Arial"/>
          <w:sz w:val="20"/>
          <w:szCs w:val="20"/>
        </w:rPr>
      </w:pPr>
      <w:r>
        <w:rPr>
          <w:rFonts w:ascii="Arial" w:hAnsi="Arial" w:cs="Arial"/>
          <w:b/>
          <w:bCs/>
          <w:sz w:val="20"/>
          <w:szCs w:val="20"/>
          <w:u w:val="single"/>
        </w:rPr>
        <w:t>Election Hours</w:t>
      </w:r>
      <w:r>
        <w:rPr>
          <w:rFonts w:ascii="Arial" w:hAnsi="Arial" w:cs="Arial"/>
          <w:b/>
          <w:bCs/>
          <w:sz w:val="20"/>
          <w:szCs w:val="20"/>
        </w:rPr>
        <w:t>:</w:t>
      </w:r>
      <w:r>
        <w:rPr>
          <w:rFonts w:ascii="Arial" w:hAnsi="Arial" w:cs="Arial"/>
          <w:b/>
          <w:bCs/>
          <w:sz w:val="20"/>
          <w:szCs w:val="20"/>
        </w:rPr>
        <w:tab/>
      </w:r>
      <w:r>
        <w:rPr>
          <w:rFonts w:ascii="Arial" w:hAnsi="Arial" w:cs="Arial"/>
          <w:sz w:val="20"/>
          <w:szCs w:val="20"/>
        </w:rPr>
        <w:t>7:00 a.m. to 7:00 p.m.</w:t>
      </w:r>
    </w:p>
    <w:p w14:paraId="17864C82" w14:textId="77777777" w:rsidR="00A86BDE" w:rsidRDefault="00000000">
      <w:pPr>
        <w:suppressAutoHyphens/>
        <w:spacing w:before="200" w:after="200"/>
        <w:jc w:val="both"/>
        <w:outlineLvl w:val="0"/>
        <w:rPr>
          <w:rFonts w:ascii="Arial" w:hAnsi="Arial" w:cs="Arial"/>
          <w:sz w:val="20"/>
          <w:szCs w:val="20"/>
        </w:rPr>
      </w:pPr>
      <w:r>
        <w:rPr>
          <w:rFonts w:ascii="Arial" w:hAnsi="Arial" w:cs="Arial"/>
          <w:b/>
          <w:bCs/>
          <w:sz w:val="20"/>
          <w:szCs w:val="20"/>
          <w:u w:val="single"/>
        </w:rPr>
        <w:t>Local Election Office and Telephone Number</w:t>
      </w:r>
      <w:r>
        <w:rPr>
          <w:rFonts w:ascii="Arial" w:hAnsi="Arial" w:cs="Arial"/>
          <w:b/>
          <w:bCs/>
          <w:sz w:val="20"/>
          <w:szCs w:val="20"/>
        </w:rPr>
        <w:t>:</w:t>
      </w:r>
    </w:p>
    <w:p w14:paraId="1631CA1B" w14:textId="77777777" w:rsidR="00A86BDE" w:rsidRDefault="00000000">
      <w:pPr>
        <w:pStyle w:val="addressee"/>
        <w:tabs>
          <w:tab w:val="right" w:pos="2880"/>
        </w:tabs>
        <w:ind w:left="0" w:right="0" w:firstLine="0"/>
        <w:rPr>
          <w:rFonts w:ascii="Arial" w:hAnsi="Arial" w:cs="Arial"/>
          <w:sz w:val="20"/>
          <w:szCs w:val="20"/>
        </w:rPr>
      </w:pPr>
      <w:r>
        <w:rPr>
          <w:rFonts w:ascii="Arial" w:hAnsi="Arial" w:cs="Arial"/>
          <w:sz w:val="20"/>
          <w:szCs w:val="20"/>
        </w:rPr>
        <w:t>Ronnae Brockman, Designated Election Official</w:t>
      </w:r>
    </w:p>
    <w:p w14:paraId="0F232E1A" w14:textId="77777777" w:rsidR="00A86BDE" w:rsidRDefault="00000000">
      <w:pPr>
        <w:pStyle w:val="addressee"/>
        <w:tabs>
          <w:tab w:val="right" w:pos="2880"/>
          <w:tab w:val="right" w:pos="4320"/>
        </w:tabs>
        <w:ind w:left="0" w:right="0" w:firstLine="0"/>
        <w:rPr>
          <w:rFonts w:ascii="Arial" w:hAnsi="Arial" w:cs="Arial"/>
          <w:sz w:val="20"/>
          <w:szCs w:val="20"/>
        </w:rPr>
      </w:pPr>
      <w:bookmarkStart w:id="0" w:name="Text3"/>
      <w:bookmarkEnd w:id="0"/>
      <w:r>
        <w:rPr>
          <w:rFonts w:ascii="Arial" w:hAnsi="Arial" w:cs="Arial"/>
          <w:sz w:val="20"/>
          <w:szCs w:val="20"/>
        </w:rPr>
        <w:t>Douglas County School District, Number Re1</w:t>
      </w:r>
    </w:p>
    <w:p w14:paraId="53AC4913" w14:textId="77777777" w:rsidR="00A86BDE" w:rsidRDefault="00000000">
      <w:pPr>
        <w:pStyle w:val="addressee"/>
        <w:tabs>
          <w:tab w:val="right" w:pos="2880"/>
          <w:tab w:val="right" w:pos="4320"/>
        </w:tabs>
        <w:ind w:left="0" w:right="0" w:firstLine="0"/>
        <w:rPr>
          <w:rFonts w:ascii="Arial" w:hAnsi="Arial" w:cs="Arial"/>
          <w:sz w:val="20"/>
          <w:szCs w:val="20"/>
        </w:rPr>
      </w:pPr>
      <w:bookmarkStart w:id="1" w:name="Text4"/>
      <w:bookmarkEnd w:id="1"/>
      <w:r>
        <w:rPr>
          <w:rFonts w:ascii="Arial" w:hAnsi="Arial" w:cs="Arial"/>
          <w:sz w:val="20"/>
          <w:szCs w:val="20"/>
        </w:rPr>
        <w:t>620 Wilcox Street</w:t>
      </w:r>
    </w:p>
    <w:p w14:paraId="137C4F7F" w14:textId="77777777" w:rsidR="00A86BDE" w:rsidRDefault="00000000">
      <w:pPr>
        <w:pStyle w:val="addressee"/>
        <w:tabs>
          <w:tab w:val="right" w:pos="2880"/>
          <w:tab w:val="right" w:pos="4320"/>
        </w:tabs>
        <w:ind w:left="0" w:right="0" w:firstLine="0"/>
        <w:rPr>
          <w:rFonts w:ascii="Arial" w:hAnsi="Arial" w:cs="Arial"/>
          <w:sz w:val="20"/>
          <w:szCs w:val="20"/>
        </w:rPr>
      </w:pPr>
      <w:r>
        <w:rPr>
          <w:rFonts w:ascii="Arial" w:hAnsi="Arial" w:cs="Arial"/>
          <w:sz w:val="20"/>
          <w:szCs w:val="20"/>
        </w:rPr>
        <w:t>Castle Rock, CO 80104</w:t>
      </w:r>
    </w:p>
    <w:p w14:paraId="23027CB3" w14:textId="77777777" w:rsidR="00A86BDE" w:rsidRDefault="00000000">
      <w:pPr>
        <w:suppressAutoHyphens/>
        <w:spacing w:after="240"/>
        <w:jc w:val="both"/>
        <w:rPr>
          <w:rFonts w:ascii="Arial" w:hAnsi="Arial" w:cs="Arial"/>
          <w:sz w:val="20"/>
          <w:szCs w:val="20"/>
        </w:rPr>
      </w:pPr>
      <w:r>
        <w:rPr>
          <w:rFonts w:ascii="Arial" w:hAnsi="Arial" w:cs="Arial"/>
          <w:sz w:val="20"/>
          <w:szCs w:val="20"/>
        </w:rPr>
        <w:t>Telephone:  (303) 387-0258</w:t>
      </w:r>
    </w:p>
    <w:p w14:paraId="3176B665" w14:textId="77777777" w:rsidR="00A86BDE" w:rsidRDefault="00000000">
      <w:pPr>
        <w:suppressAutoHyphens/>
        <w:spacing w:after="240"/>
        <w:jc w:val="both"/>
        <w:outlineLvl w:val="0"/>
        <w:rPr>
          <w:rFonts w:ascii="Arial" w:hAnsi="Arial" w:cs="Arial"/>
          <w:b/>
          <w:bCs/>
          <w:sz w:val="20"/>
          <w:szCs w:val="20"/>
        </w:rPr>
      </w:pPr>
      <w:r>
        <w:rPr>
          <w:rFonts w:ascii="Arial" w:hAnsi="Arial" w:cs="Arial"/>
          <w:b/>
          <w:bCs/>
          <w:sz w:val="20"/>
          <w:szCs w:val="20"/>
          <w:u w:val="single"/>
        </w:rPr>
        <w:t>Ballot Title and Text</w:t>
      </w:r>
      <w:r>
        <w:rPr>
          <w:rFonts w:ascii="Arial" w:hAnsi="Arial" w:cs="Arial"/>
          <w:b/>
          <w:bCs/>
          <w:sz w:val="20"/>
          <w:szCs w:val="20"/>
        </w:rPr>
        <w:t>:</w:t>
      </w:r>
    </w:p>
    <w:p w14:paraId="32401297" w14:textId="77777777" w:rsidR="00A86BDE" w:rsidRDefault="00000000">
      <w:pPr>
        <w:suppressAutoHyphens/>
        <w:spacing w:after="240"/>
        <w:jc w:val="both"/>
        <w:outlineLvl w:val="0"/>
        <w:rPr>
          <w:rFonts w:ascii="Arial" w:hAnsi="Arial" w:cs="Arial"/>
          <w:sz w:val="20"/>
          <w:szCs w:val="20"/>
        </w:rPr>
      </w:pPr>
      <w:r>
        <w:rPr>
          <w:rFonts w:ascii="Arial" w:hAnsi="Arial" w:cs="Arial"/>
          <w:sz w:val="20"/>
          <w:szCs w:val="20"/>
        </w:rPr>
        <w:t>BALLOT ISSUE NO. 5A:</w:t>
      </w:r>
    </w:p>
    <w:p w14:paraId="5F15F2C9" w14:textId="77777777" w:rsidR="00A86BDE" w:rsidRDefault="00000000">
      <w:pPr>
        <w:pStyle w:val="NormalWeb"/>
        <w:spacing w:before="0" w:beforeAutospacing="0" w:after="240" w:afterAutospacing="0"/>
        <w:jc w:val="both"/>
        <w:rPr>
          <w:rFonts w:ascii="Arial" w:hAnsi="Arial" w:cs="Arial"/>
          <w:sz w:val="20"/>
          <w:szCs w:val="20"/>
        </w:rPr>
      </w:pPr>
      <w:r>
        <w:rPr>
          <w:rFonts w:ascii="Arial" w:hAnsi="Arial" w:cs="Arial"/>
          <w:color w:val="000000"/>
          <w:sz w:val="20"/>
          <w:szCs w:val="20"/>
        </w:rPr>
        <w:t>SHALL DOUGLAS COUNTY SCHOOL DISTRICT TAXES BE INCREASED $66 MILLION ANNUALLY COMMENCING IN COLLECTION YEAR 2024 AND REMAIN AT THIS AMOUNT EACH YEAR THEREAFTER IN ORDER TO:</w:t>
      </w:r>
    </w:p>
    <w:p w14:paraId="680FF13E" w14:textId="77777777" w:rsidR="00A86BDE" w:rsidRDefault="00000000">
      <w:pPr>
        <w:ind w:left="720" w:right="90"/>
        <w:jc w:val="both"/>
        <w:textAlignment w:val="baseline"/>
        <w:rPr>
          <w:rFonts w:ascii="Arial" w:hAnsi="Arial" w:cs="Arial"/>
          <w:color w:val="000000"/>
          <w:sz w:val="20"/>
          <w:szCs w:val="20"/>
        </w:rPr>
      </w:pPr>
      <w:r>
        <w:rPr>
          <w:rFonts w:ascii="Arial" w:hAnsi="Arial" w:cs="Arial"/>
          <w:sz w:val="20"/>
          <w:szCs w:val="20"/>
        </w:rPr>
        <w:t xml:space="preserve">INCREASE SALARIES OF DISTRICT </w:t>
      </w:r>
      <w:r>
        <w:rPr>
          <w:rFonts w:ascii="Arial" w:hAnsi="Arial" w:cs="Arial"/>
          <w:color w:val="000000"/>
          <w:sz w:val="20"/>
          <w:szCs w:val="20"/>
        </w:rPr>
        <w:t>TEACHERS AND STAFF TO BE MORE COMPETITIVE WITH NEIGHBORING DISTRICTS, AND</w:t>
      </w:r>
    </w:p>
    <w:p w14:paraId="46A6CAC3" w14:textId="77777777" w:rsidR="00A86BDE" w:rsidRDefault="00A86BDE">
      <w:pPr>
        <w:ind w:left="720" w:right="90"/>
        <w:jc w:val="both"/>
        <w:textAlignment w:val="baseline"/>
        <w:rPr>
          <w:rFonts w:ascii="Arial" w:hAnsi="Arial" w:cs="Arial"/>
          <w:color w:val="000000"/>
          <w:sz w:val="20"/>
          <w:szCs w:val="20"/>
        </w:rPr>
      </w:pPr>
    </w:p>
    <w:p w14:paraId="07BD829F" w14:textId="77777777" w:rsidR="00A86BDE" w:rsidRDefault="00000000">
      <w:pPr>
        <w:ind w:left="720" w:right="90"/>
        <w:jc w:val="both"/>
        <w:textAlignment w:val="baseline"/>
        <w:rPr>
          <w:rFonts w:ascii="Arial" w:hAnsi="Arial" w:cs="Arial"/>
          <w:color w:val="000000"/>
          <w:sz w:val="20"/>
          <w:szCs w:val="20"/>
        </w:rPr>
      </w:pPr>
      <w:r>
        <w:rPr>
          <w:rFonts w:ascii="Arial" w:hAnsi="Arial" w:cs="Arial"/>
          <w:color w:val="000000"/>
          <w:sz w:val="20"/>
          <w:szCs w:val="20"/>
        </w:rPr>
        <w:t>INCREASE AND MAINTAIN SCHOOL SECURITY SUPPORT, SUCH AS SCHOOL RESOURCE OFFICERS;</w:t>
      </w:r>
    </w:p>
    <w:p w14:paraId="0C48B0D5" w14:textId="77777777" w:rsidR="00A86BDE" w:rsidRDefault="00A86BDE">
      <w:pPr>
        <w:jc w:val="both"/>
        <w:rPr>
          <w:rFonts w:ascii="Arial" w:hAnsi="Arial" w:cs="Arial"/>
          <w:sz w:val="20"/>
          <w:szCs w:val="20"/>
        </w:rPr>
      </w:pPr>
    </w:p>
    <w:p w14:paraId="5BB48F27" w14:textId="77777777" w:rsidR="00A86BDE" w:rsidRDefault="00000000">
      <w:pPr>
        <w:pStyle w:val="NormalWeb"/>
        <w:spacing w:before="0" w:beforeAutospacing="0" w:after="0" w:afterAutospacing="0"/>
        <w:jc w:val="both"/>
        <w:rPr>
          <w:rFonts w:ascii="Arial" w:hAnsi="Arial" w:cs="Arial"/>
          <w:sz w:val="20"/>
          <w:szCs w:val="20"/>
        </w:rPr>
      </w:pPr>
      <w:r>
        <w:rPr>
          <w:rFonts w:ascii="Arial" w:hAnsi="Arial" w:cs="Arial"/>
          <w:color w:val="000000"/>
          <w:sz w:val="20"/>
          <w:szCs w:val="20"/>
        </w:rPr>
        <w:t>AND SHALL SUCH TAX INCREASE BE IMPOSED PURSUANT TO AND IN ACCORDANCE WITH SECTION 22-54-108, C.R.S.; AND SHALL THE DISTRICT COLLECT PROPERTY TAX REVENUE PREVIOUSLY APPROVED BY THE VOTERS NOTWITHSTANDING ANY MILL LEVY LIMITATION; </w:t>
      </w:r>
    </w:p>
    <w:p w14:paraId="38E4B8B7" w14:textId="77777777" w:rsidR="00A86BDE" w:rsidRDefault="00A86BDE">
      <w:pPr>
        <w:jc w:val="both"/>
        <w:rPr>
          <w:rFonts w:ascii="Arial" w:hAnsi="Arial" w:cs="Arial"/>
          <w:sz w:val="20"/>
          <w:szCs w:val="20"/>
        </w:rPr>
      </w:pPr>
    </w:p>
    <w:p w14:paraId="398F0D63" w14:textId="77777777" w:rsidR="00A86BDE" w:rsidRDefault="00000000">
      <w:pPr>
        <w:suppressAutoHyphens/>
        <w:spacing w:after="240"/>
        <w:jc w:val="both"/>
        <w:outlineLvl w:val="0"/>
        <w:rPr>
          <w:rFonts w:ascii="Arial" w:hAnsi="Arial" w:cs="Arial"/>
          <w:color w:val="000000"/>
          <w:sz w:val="20"/>
          <w:szCs w:val="20"/>
        </w:rPr>
      </w:pPr>
      <w:r>
        <w:rPr>
          <w:rFonts w:ascii="Arial" w:hAnsi="Arial" w:cs="Arial"/>
          <w:color w:val="000000"/>
          <w:sz w:val="20"/>
          <w:szCs w:val="20"/>
        </w:rPr>
        <w:t>AND SHALL THE DISTRICT’S EXPENDITURES BE SUBJECT TO OVERSIGHT BY A CITIZENS’ COMMITTEE?</w:t>
      </w:r>
    </w:p>
    <w:p w14:paraId="40015EB0" w14:textId="77777777" w:rsidR="00A86BDE" w:rsidRDefault="00000000">
      <w:pPr>
        <w:suppressAutoHyphens/>
        <w:spacing w:after="240"/>
        <w:jc w:val="both"/>
        <w:outlineLvl w:val="0"/>
        <w:rPr>
          <w:rFonts w:ascii="Arial" w:hAnsi="Arial" w:cs="Arial"/>
          <w:sz w:val="20"/>
          <w:szCs w:val="20"/>
        </w:rPr>
      </w:pPr>
      <w:r>
        <w:rPr>
          <w:rFonts w:ascii="Arial" w:hAnsi="Arial" w:cs="Arial"/>
          <w:sz w:val="20"/>
          <w:szCs w:val="20"/>
        </w:rPr>
        <w:t>BALLOT ISSUE NO. 5B:</w:t>
      </w:r>
    </w:p>
    <w:p w14:paraId="0F9A69F8" w14:textId="77777777" w:rsidR="00A86BDE" w:rsidRDefault="00000000">
      <w:pPr>
        <w:pStyle w:val="NormalWeb"/>
        <w:spacing w:before="0" w:beforeAutospacing="0" w:after="240" w:afterAutospacing="0"/>
        <w:jc w:val="both"/>
        <w:rPr>
          <w:rFonts w:ascii="Arial" w:hAnsi="Arial" w:cs="Arial"/>
          <w:color w:val="000000"/>
          <w:sz w:val="20"/>
          <w:szCs w:val="20"/>
        </w:rPr>
      </w:pPr>
      <w:r>
        <w:rPr>
          <w:rFonts w:ascii="Arial" w:hAnsi="Arial" w:cs="Arial"/>
          <w:sz w:val="20"/>
          <w:szCs w:val="20"/>
        </w:rPr>
        <w:t>WITHOUT ANY EXPECTED INCREASE IN THE DISTRICT’S CURRENT DEBT SERVICE MILL LEVY OF 6.700 MILLS BASED ON THE EXPECTED 2024 ASSESSED VALUATION, SHALL DOUGLAS COUNTY SCHOOL DISTRICT DEBT BE INCREASED</w:t>
      </w:r>
      <w:r>
        <w:rPr>
          <w:rFonts w:ascii="Arial" w:hAnsi="Arial" w:cs="Arial"/>
          <w:b/>
          <w:bCs/>
          <w:color w:val="000000"/>
          <w:sz w:val="20"/>
          <w:szCs w:val="20"/>
        </w:rPr>
        <w:t xml:space="preserve"> </w:t>
      </w:r>
      <w:r>
        <w:rPr>
          <w:rFonts w:ascii="Arial" w:hAnsi="Arial" w:cs="Arial"/>
          <w:color w:val="000000"/>
          <w:sz w:val="20"/>
          <w:szCs w:val="20"/>
        </w:rPr>
        <w:t>$484 MILLION WITH A REPAYMENT COST OF $865 MILLION, AND SHALL DISTRICT TAXES BE INCREASED $55 MILLION ANNUALLY TO PAY SUCH DEBT;</w:t>
      </w:r>
    </w:p>
    <w:p w14:paraId="31E01561" w14:textId="77777777" w:rsidR="00A86BDE" w:rsidRDefault="00000000">
      <w:pPr>
        <w:pStyle w:val="NormalWeb"/>
        <w:spacing w:before="0" w:beforeAutospacing="0" w:after="240" w:afterAutospacing="0"/>
        <w:jc w:val="both"/>
        <w:rPr>
          <w:rFonts w:ascii="Arial" w:hAnsi="Arial" w:cs="Arial"/>
          <w:sz w:val="20"/>
          <w:szCs w:val="20"/>
        </w:rPr>
      </w:pPr>
      <w:r>
        <w:rPr>
          <w:rFonts w:ascii="Arial" w:hAnsi="Arial" w:cs="Arial"/>
          <w:color w:val="000000"/>
          <w:sz w:val="20"/>
          <w:szCs w:val="20"/>
        </w:rPr>
        <w:t>TO FINANCE EDUCATIONAL FACILITIES DESCRIBED IN THE DISTRICT BOND PLAN APPROVED ON AUGUST 8, 2023, INCLUDING FACILITIES THAT WILL PROVIDE:</w:t>
      </w:r>
    </w:p>
    <w:p w14:paraId="7CA0EC3F" w14:textId="77777777" w:rsidR="00A86BDE" w:rsidRDefault="00000000">
      <w:pPr>
        <w:pStyle w:val="NormalWeb"/>
        <w:spacing w:before="0" w:beforeAutospacing="0" w:after="0" w:afterAutospacing="0"/>
        <w:ind w:left="720" w:right="100"/>
        <w:jc w:val="both"/>
        <w:textAlignment w:val="baseline"/>
        <w:rPr>
          <w:rFonts w:ascii="Arial" w:hAnsi="Arial" w:cs="Arial"/>
          <w:sz w:val="20"/>
          <w:szCs w:val="20"/>
        </w:rPr>
      </w:pPr>
      <w:r>
        <w:rPr>
          <w:rFonts w:ascii="Arial" w:hAnsi="Arial" w:cs="Arial"/>
          <w:sz w:val="20"/>
          <w:szCs w:val="20"/>
        </w:rPr>
        <w:t>SAFE AND ADEQUATE LEARNING SPACES FOR STUDENTS AND STAFF,</w:t>
      </w:r>
    </w:p>
    <w:p w14:paraId="44942E10" w14:textId="77777777" w:rsidR="00A86BDE" w:rsidRDefault="00A86BDE">
      <w:pPr>
        <w:pStyle w:val="NormalWeb"/>
        <w:spacing w:before="0" w:beforeAutospacing="0" w:after="0" w:afterAutospacing="0"/>
        <w:ind w:left="720" w:right="100"/>
        <w:jc w:val="both"/>
        <w:textAlignment w:val="baseline"/>
        <w:rPr>
          <w:rFonts w:ascii="Arial" w:hAnsi="Arial" w:cs="Arial"/>
          <w:sz w:val="20"/>
          <w:szCs w:val="20"/>
        </w:rPr>
      </w:pPr>
    </w:p>
    <w:p w14:paraId="03B7FB5A" w14:textId="77777777" w:rsidR="00A86BDE" w:rsidRDefault="00000000">
      <w:pPr>
        <w:pStyle w:val="NormalWeb"/>
        <w:spacing w:before="0" w:beforeAutospacing="0" w:after="0" w:afterAutospacing="0"/>
        <w:ind w:left="720" w:right="100"/>
        <w:jc w:val="both"/>
        <w:textAlignment w:val="baseline"/>
        <w:rPr>
          <w:rFonts w:ascii="Arial" w:hAnsi="Arial" w:cs="Arial"/>
          <w:sz w:val="20"/>
          <w:szCs w:val="20"/>
        </w:rPr>
      </w:pPr>
      <w:r>
        <w:rPr>
          <w:rFonts w:ascii="Arial" w:hAnsi="Arial" w:cs="Arial"/>
          <w:sz w:val="20"/>
          <w:szCs w:val="20"/>
        </w:rPr>
        <w:t>SCHOOL SAFETY AND SECURITY UPGRADES,</w:t>
      </w:r>
    </w:p>
    <w:p w14:paraId="44324F83" w14:textId="77777777" w:rsidR="00A86BDE" w:rsidRDefault="00A86BDE">
      <w:pPr>
        <w:pStyle w:val="NormalWeb"/>
        <w:spacing w:before="0" w:beforeAutospacing="0" w:after="0" w:afterAutospacing="0"/>
        <w:ind w:left="720" w:right="100"/>
        <w:jc w:val="both"/>
        <w:textAlignment w:val="baseline"/>
        <w:rPr>
          <w:rFonts w:ascii="Arial" w:hAnsi="Arial" w:cs="Arial"/>
          <w:sz w:val="20"/>
          <w:szCs w:val="20"/>
        </w:rPr>
      </w:pPr>
    </w:p>
    <w:p w14:paraId="592127AF" w14:textId="77777777" w:rsidR="00A86BDE" w:rsidRDefault="00000000">
      <w:pPr>
        <w:pStyle w:val="NormalWeb"/>
        <w:spacing w:before="0" w:beforeAutospacing="0" w:after="0" w:afterAutospacing="0"/>
        <w:ind w:left="720" w:right="100"/>
        <w:jc w:val="both"/>
        <w:textAlignment w:val="baseline"/>
        <w:rPr>
          <w:rFonts w:ascii="Arial" w:hAnsi="Arial" w:cs="Arial"/>
          <w:sz w:val="20"/>
          <w:szCs w:val="20"/>
        </w:rPr>
      </w:pPr>
      <w:r>
        <w:rPr>
          <w:rFonts w:ascii="Arial" w:hAnsi="Arial" w:cs="Arial"/>
          <w:sz w:val="20"/>
          <w:szCs w:val="20"/>
        </w:rPr>
        <w:lastRenderedPageBreak/>
        <w:t>EXPANDED TRADE, CAREER AND TECHNICAL EDUCATION OPPORTUNITIES FOR STUDENTS,</w:t>
      </w:r>
    </w:p>
    <w:p w14:paraId="67FC4F45" w14:textId="77777777" w:rsidR="00A86BDE" w:rsidRDefault="00A86BDE">
      <w:pPr>
        <w:pStyle w:val="NormalWeb"/>
        <w:spacing w:before="0" w:beforeAutospacing="0" w:after="0" w:afterAutospacing="0"/>
        <w:ind w:left="720" w:right="100"/>
        <w:jc w:val="both"/>
        <w:textAlignment w:val="baseline"/>
        <w:rPr>
          <w:rFonts w:ascii="Arial" w:hAnsi="Arial" w:cs="Arial"/>
          <w:sz w:val="20"/>
          <w:szCs w:val="20"/>
        </w:rPr>
      </w:pPr>
    </w:p>
    <w:p w14:paraId="5579FD15" w14:textId="77777777" w:rsidR="00A86BDE" w:rsidRDefault="00000000">
      <w:pPr>
        <w:pStyle w:val="NormalWeb"/>
        <w:spacing w:before="0" w:beforeAutospacing="0" w:after="0" w:afterAutospacing="0"/>
        <w:ind w:left="720" w:right="100"/>
        <w:jc w:val="both"/>
        <w:textAlignment w:val="baseline"/>
        <w:rPr>
          <w:rFonts w:ascii="Arial" w:hAnsi="Arial" w:cs="Arial"/>
          <w:sz w:val="20"/>
          <w:szCs w:val="20"/>
        </w:rPr>
      </w:pPr>
      <w:r>
        <w:rPr>
          <w:rFonts w:ascii="Arial" w:hAnsi="Arial" w:cs="Arial"/>
          <w:sz w:val="20"/>
          <w:szCs w:val="20"/>
        </w:rPr>
        <w:t>INCREASED CAPACITY IN ORDER TO REDUCE OVERCROWDING,</w:t>
      </w:r>
    </w:p>
    <w:p w14:paraId="43EEE180" w14:textId="77777777" w:rsidR="00A86BDE" w:rsidRDefault="00000000">
      <w:pPr>
        <w:pStyle w:val="NormalWeb"/>
        <w:spacing w:before="0" w:beforeAutospacing="0" w:after="0" w:afterAutospacing="0"/>
        <w:ind w:right="100"/>
        <w:jc w:val="both"/>
        <w:rPr>
          <w:rFonts w:ascii="Arial" w:hAnsi="Arial" w:cs="Arial"/>
          <w:sz w:val="20"/>
          <w:szCs w:val="20"/>
        </w:rPr>
      </w:pPr>
      <w:r>
        <w:rPr>
          <w:rFonts w:ascii="Arial" w:hAnsi="Arial" w:cs="Arial"/>
          <w:sz w:val="20"/>
          <w:szCs w:val="20"/>
        </w:rPr>
        <w:t> </w:t>
      </w:r>
    </w:p>
    <w:p w14:paraId="3E4DC14B" w14:textId="77777777" w:rsidR="00A86BDE" w:rsidRDefault="00000000">
      <w:pPr>
        <w:pStyle w:val="NormalWeb"/>
        <w:spacing w:before="0" w:beforeAutospacing="0" w:after="0" w:afterAutospacing="0"/>
        <w:ind w:right="100"/>
        <w:jc w:val="both"/>
        <w:rPr>
          <w:rFonts w:ascii="Arial" w:hAnsi="Arial" w:cs="Arial"/>
          <w:sz w:val="20"/>
          <w:szCs w:val="20"/>
        </w:rPr>
      </w:pPr>
      <w:r>
        <w:rPr>
          <w:rFonts w:ascii="Arial" w:hAnsi="Arial" w:cs="Arial"/>
          <w:sz w:val="20"/>
          <w:szCs w:val="20"/>
        </w:rPr>
        <w:t>AND NOTWITHSTANDING THE ABOVE, SHALL SUCH TAXES BE IMPOSED BY AN ANNUAL MILL LEVY SUFFICIENT IN EACH YEAR TO PAY THE PRINCIPAL OF AND INTEREST ON SUCH DEBT OR ANY REFUNDING DEBT OR TO CREATE A RESERVE FOR SUCH PAYMENT; AND ANY MILL LEVY IMPOSED TO PAY THE DEBT OR ANY REFUNDING DEBT WILL SUNSET WHEN SUCH DEBT IS PAID; SUCH DEBT TO BE EVIDENCED BY THE ISSUANCE OF GENERAL OBLIGATION BONDS TO BE SOLD IN ONE SERIES OR MORE, FOR A PRICE ABOVE OR BELOW THE PRINCIPAL AMOUNT OF SUCH SERIES, ON TERMS AND CONDITIONS AND WITH SUCH MATURITIES AS PERMITTED BY LAW, INCLUDING PROVISIONS FOR REDEMPTION OF THE BONDS PRIOR TO MATURITY WITH OR WITHOUT PAYMENT OF THE PREMIUM OF NOT TO EXCEED ONE PERCENT;</w:t>
      </w:r>
    </w:p>
    <w:p w14:paraId="47FD3343" w14:textId="77777777" w:rsidR="00A86BDE" w:rsidRDefault="00000000">
      <w:pPr>
        <w:pStyle w:val="NormalWeb"/>
        <w:spacing w:before="0" w:beforeAutospacing="0" w:after="0" w:afterAutospacing="0"/>
        <w:ind w:right="100"/>
        <w:jc w:val="both"/>
        <w:rPr>
          <w:rFonts w:ascii="Arial" w:hAnsi="Arial" w:cs="Arial"/>
          <w:sz w:val="20"/>
          <w:szCs w:val="20"/>
        </w:rPr>
      </w:pPr>
      <w:r>
        <w:rPr>
          <w:rFonts w:ascii="Arial" w:hAnsi="Arial" w:cs="Arial"/>
          <w:sz w:val="20"/>
          <w:szCs w:val="20"/>
        </w:rPr>
        <w:t> </w:t>
      </w:r>
    </w:p>
    <w:p w14:paraId="57A46316" w14:textId="77777777" w:rsidR="00A86BDE" w:rsidRDefault="00000000">
      <w:pPr>
        <w:suppressAutoHyphens/>
        <w:spacing w:after="240"/>
        <w:jc w:val="both"/>
        <w:outlineLvl w:val="0"/>
        <w:rPr>
          <w:rFonts w:ascii="Arial" w:hAnsi="Arial" w:cs="Arial"/>
          <w:b/>
          <w:bCs/>
          <w:i/>
          <w:sz w:val="20"/>
          <w:szCs w:val="20"/>
        </w:rPr>
      </w:pPr>
      <w:r>
        <w:rPr>
          <w:rFonts w:ascii="Arial" w:hAnsi="Arial" w:cs="Arial"/>
          <w:sz w:val="20"/>
          <w:szCs w:val="20"/>
        </w:rPr>
        <w:t>AND SHALL THE DISTRICT’S EXPENDITURE OF BOND PROCEEDS BE SUBJECT TO OVERSIGHT BY A CITIZENS’ COMMITTEE?</w:t>
      </w:r>
      <w:r>
        <w:rPr>
          <w:rFonts w:ascii="Arial" w:hAnsi="Arial" w:cs="Arial"/>
          <w:b/>
          <w:bCs/>
          <w:i/>
          <w:sz w:val="20"/>
          <w:szCs w:val="20"/>
        </w:rPr>
        <w:t xml:space="preserve"> </w:t>
      </w:r>
    </w:p>
    <w:p w14:paraId="587A2359" w14:textId="77777777" w:rsidR="00A86BDE" w:rsidRDefault="00000000">
      <w:pPr>
        <w:suppressAutoHyphens/>
        <w:spacing w:after="240"/>
        <w:jc w:val="both"/>
        <w:outlineLvl w:val="0"/>
        <w:rPr>
          <w:rFonts w:ascii="Arial" w:hAnsi="Arial" w:cs="Arial"/>
          <w:b/>
          <w:bCs/>
          <w:i/>
          <w:sz w:val="20"/>
          <w:szCs w:val="20"/>
        </w:rPr>
      </w:pPr>
      <w:r>
        <w:rPr>
          <w:rFonts w:ascii="Arial" w:hAnsi="Arial" w:cs="Arial"/>
          <w:b/>
          <w:bCs/>
          <w:sz w:val="20"/>
          <w:szCs w:val="20"/>
        </w:rPr>
        <w:t>Total District Fiscal Year Spending</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171"/>
      </w:tblGrid>
      <w:tr w:rsidR="00A86BDE" w14:paraId="55947566" w14:textId="77777777">
        <w:tc>
          <w:tcPr>
            <w:tcW w:w="2880" w:type="dxa"/>
          </w:tcPr>
          <w:p w14:paraId="60AAFDCC" w14:textId="77777777" w:rsidR="00A86BDE" w:rsidRDefault="00000000">
            <w:pPr>
              <w:suppressAutoHyphens/>
              <w:jc w:val="both"/>
              <w:rPr>
                <w:rFonts w:ascii="Arial" w:hAnsi="Arial" w:cs="Arial"/>
                <w:sz w:val="20"/>
                <w:szCs w:val="20"/>
                <w:u w:val="single"/>
              </w:rPr>
            </w:pPr>
            <w:r>
              <w:rPr>
                <w:rFonts w:ascii="Arial" w:hAnsi="Arial" w:cs="Arial"/>
                <w:sz w:val="20"/>
                <w:szCs w:val="20"/>
                <w:u w:val="single"/>
              </w:rPr>
              <w:t>Fiscal Year</w:t>
            </w:r>
          </w:p>
        </w:tc>
        <w:tc>
          <w:tcPr>
            <w:tcW w:w="2171" w:type="dxa"/>
          </w:tcPr>
          <w:p w14:paraId="1AD76D9A" w14:textId="77777777" w:rsidR="00A86BDE" w:rsidRDefault="00A86BDE">
            <w:pPr>
              <w:suppressAutoHyphens/>
              <w:jc w:val="both"/>
              <w:rPr>
                <w:rFonts w:ascii="Arial" w:hAnsi="Arial" w:cs="Arial"/>
                <w:sz w:val="20"/>
                <w:szCs w:val="20"/>
              </w:rPr>
            </w:pPr>
          </w:p>
        </w:tc>
      </w:tr>
      <w:tr w:rsidR="00A86BDE" w14:paraId="11E3367D" w14:textId="77777777">
        <w:tc>
          <w:tcPr>
            <w:tcW w:w="2880" w:type="dxa"/>
          </w:tcPr>
          <w:p w14:paraId="3B68BCB2" w14:textId="77777777" w:rsidR="00A86BDE" w:rsidRDefault="00000000">
            <w:pPr>
              <w:suppressAutoHyphens/>
              <w:jc w:val="both"/>
              <w:rPr>
                <w:rFonts w:ascii="Arial" w:hAnsi="Arial" w:cs="Arial"/>
                <w:sz w:val="20"/>
                <w:szCs w:val="20"/>
                <w:u w:val="single"/>
              </w:rPr>
            </w:pPr>
            <w:r>
              <w:rPr>
                <w:rFonts w:ascii="Arial" w:hAnsi="Arial" w:cs="Arial"/>
                <w:sz w:val="20"/>
                <w:szCs w:val="20"/>
              </w:rPr>
              <w:t>2023-2024 (estimated)</w:t>
            </w:r>
          </w:p>
        </w:tc>
        <w:tc>
          <w:tcPr>
            <w:tcW w:w="2171" w:type="dxa"/>
          </w:tcPr>
          <w:p w14:paraId="3C1BCF0F" w14:textId="77777777" w:rsidR="00A86BDE" w:rsidRDefault="00000000">
            <w:pPr>
              <w:tabs>
                <w:tab w:val="decimal" w:pos="440"/>
              </w:tabs>
              <w:suppressAutoHyphens/>
              <w:rPr>
                <w:rFonts w:ascii="Arial" w:hAnsi="Arial" w:cs="Arial"/>
                <w:sz w:val="20"/>
                <w:szCs w:val="20"/>
              </w:rPr>
            </w:pPr>
            <w:r>
              <w:rPr>
                <w:rFonts w:ascii="Arial" w:hAnsi="Arial" w:cs="Arial"/>
                <w:sz w:val="20"/>
                <w:szCs w:val="20"/>
              </w:rPr>
              <w:t>$803,579,535</w:t>
            </w:r>
          </w:p>
        </w:tc>
      </w:tr>
      <w:tr w:rsidR="00A86BDE" w14:paraId="5C765E0A" w14:textId="77777777">
        <w:tc>
          <w:tcPr>
            <w:tcW w:w="2880" w:type="dxa"/>
          </w:tcPr>
          <w:p w14:paraId="54AE0A30" w14:textId="77777777" w:rsidR="00A86BDE" w:rsidRDefault="00000000">
            <w:pPr>
              <w:suppressAutoHyphens/>
              <w:jc w:val="both"/>
              <w:rPr>
                <w:rFonts w:ascii="Arial" w:hAnsi="Arial" w:cs="Arial"/>
                <w:sz w:val="20"/>
                <w:szCs w:val="20"/>
                <w:u w:val="single"/>
              </w:rPr>
            </w:pPr>
            <w:r>
              <w:rPr>
                <w:rFonts w:ascii="Arial" w:hAnsi="Arial" w:cs="Arial"/>
                <w:sz w:val="20"/>
                <w:szCs w:val="20"/>
              </w:rPr>
              <w:t>2022-2023 (actual unaudited)</w:t>
            </w:r>
          </w:p>
        </w:tc>
        <w:tc>
          <w:tcPr>
            <w:tcW w:w="2171" w:type="dxa"/>
          </w:tcPr>
          <w:p w14:paraId="33C9B6CB" w14:textId="77777777" w:rsidR="00A86BDE" w:rsidRDefault="00000000">
            <w:pPr>
              <w:tabs>
                <w:tab w:val="decimal" w:pos="440"/>
              </w:tabs>
              <w:suppressAutoHyphens/>
              <w:rPr>
                <w:rFonts w:ascii="Arial" w:hAnsi="Arial" w:cs="Arial"/>
                <w:sz w:val="20"/>
                <w:szCs w:val="20"/>
              </w:rPr>
            </w:pPr>
            <w:r>
              <w:rPr>
                <w:rFonts w:ascii="Arial" w:hAnsi="Arial" w:cs="Arial"/>
                <w:sz w:val="20"/>
                <w:szCs w:val="20"/>
              </w:rPr>
              <w:t>$688,168,766</w:t>
            </w:r>
          </w:p>
        </w:tc>
      </w:tr>
      <w:tr w:rsidR="00A86BDE" w14:paraId="4ADD2E86" w14:textId="77777777">
        <w:tc>
          <w:tcPr>
            <w:tcW w:w="2880" w:type="dxa"/>
          </w:tcPr>
          <w:p w14:paraId="44028CBC" w14:textId="77777777" w:rsidR="00A86BDE" w:rsidRDefault="00000000">
            <w:pPr>
              <w:suppressAutoHyphens/>
              <w:jc w:val="both"/>
              <w:rPr>
                <w:rFonts w:ascii="Arial" w:hAnsi="Arial" w:cs="Arial"/>
                <w:sz w:val="20"/>
                <w:szCs w:val="20"/>
                <w:u w:val="single"/>
              </w:rPr>
            </w:pPr>
            <w:r>
              <w:rPr>
                <w:rFonts w:ascii="Arial" w:hAnsi="Arial" w:cs="Arial"/>
                <w:sz w:val="20"/>
                <w:szCs w:val="20"/>
              </w:rPr>
              <w:t>2021-2022 (actual)</w:t>
            </w:r>
          </w:p>
        </w:tc>
        <w:tc>
          <w:tcPr>
            <w:tcW w:w="2171" w:type="dxa"/>
          </w:tcPr>
          <w:p w14:paraId="30DDDFBD" w14:textId="77777777" w:rsidR="00A86BDE" w:rsidRDefault="00000000">
            <w:pPr>
              <w:tabs>
                <w:tab w:val="decimal" w:pos="440"/>
              </w:tabs>
              <w:suppressAutoHyphens/>
              <w:rPr>
                <w:rFonts w:ascii="Arial" w:hAnsi="Arial" w:cs="Arial"/>
                <w:sz w:val="20"/>
                <w:szCs w:val="20"/>
              </w:rPr>
            </w:pPr>
            <w:r>
              <w:rPr>
                <w:rFonts w:ascii="Arial" w:hAnsi="Arial" w:cs="Arial"/>
                <w:sz w:val="20"/>
                <w:szCs w:val="20"/>
              </w:rPr>
              <w:t>$650,884,446</w:t>
            </w:r>
          </w:p>
        </w:tc>
      </w:tr>
      <w:tr w:rsidR="00A86BDE" w14:paraId="153B1678" w14:textId="77777777">
        <w:tc>
          <w:tcPr>
            <w:tcW w:w="2880" w:type="dxa"/>
          </w:tcPr>
          <w:p w14:paraId="224EB4DB" w14:textId="77777777" w:rsidR="00A86BDE" w:rsidRDefault="00000000">
            <w:pPr>
              <w:suppressAutoHyphens/>
              <w:jc w:val="both"/>
              <w:rPr>
                <w:rFonts w:ascii="Arial" w:hAnsi="Arial" w:cs="Arial"/>
                <w:sz w:val="20"/>
                <w:szCs w:val="20"/>
                <w:u w:val="single"/>
              </w:rPr>
            </w:pPr>
            <w:r>
              <w:rPr>
                <w:rFonts w:ascii="Arial" w:hAnsi="Arial" w:cs="Arial"/>
                <w:sz w:val="20"/>
                <w:szCs w:val="20"/>
              </w:rPr>
              <w:t>2020-2021 (actual)</w:t>
            </w:r>
          </w:p>
        </w:tc>
        <w:tc>
          <w:tcPr>
            <w:tcW w:w="2171" w:type="dxa"/>
          </w:tcPr>
          <w:p w14:paraId="407CF7CC" w14:textId="77777777" w:rsidR="00A86BDE" w:rsidRDefault="00000000">
            <w:pPr>
              <w:tabs>
                <w:tab w:val="decimal" w:pos="440"/>
              </w:tabs>
              <w:suppressAutoHyphens/>
              <w:rPr>
                <w:rFonts w:ascii="Arial" w:hAnsi="Arial" w:cs="Arial"/>
                <w:sz w:val="20"/>
                <w:szCs w:val="20"/>
              </w:rPr>
            </w:pPr>
            <w:r>
              <w:rPr>
                <w:rFonts w:ascii="Arial" w:hAnsi="Arial" w:cs="Arial"/>
                <w:sz w:val="20"/>
                <w:szCs w:val="20"/>
              </w:rPr>
              <w:t>$588,982,583</w:t>
            </w:r>
          </w:p>
        </w:tc>
      </w:tr>
      <w:tr w:rsidR="00A86BDE" w14:paraId="1F76E9BD" w14:textId="77777777">
        <w:tc>
          <w:tcPr>
            <w:tcW w:w="2880" w:type="dxa"/>
          </w:tcPr>
          <w:p w14:paraId="16D9A667" w14:textId="77777777" w:rsidR="00A86BDE" w:rsidRDefault="00000000">
            <w:pPr>
              <w:suppressAutoHyphens/>
              <w:jc w:val="both"/>
              <w:rPr>
                <w:rFonts w:ascii="Arial" w:hAnsi="Arial" w:cs="Arial"/>
                <w:sz w:val="20"/>
                <w:szCs w:val="20"/>
                <w:u w:val="single"/>
              </w:rPr>
            </w:pPr>
            <w:r>
              <w:rPr>
                <w:rFonts w:ascii="Arial" w:hAnsi="Arial" w:cs="Arial"/>
                <w:sz w:val="20"/>
                <w:szCs w:val="20"/>
              </w:rPr>
              <w:t>2019-2020 (actual)</w:t>
            </w:r>
          </w:p>
        </w:tc>
        <w:tc>
          <w:tcPr>
            <w:tcW w:w="2171" w:type="dxa"/>
          </w:tcPr>
          <w:p w14:paraId="36D188B9" w14:textId="77777777" w:rsidR="00A86BDE" w:rsidRDefault="00000000">
            <w:pPr>
              <w:tabs>
                <w:tab w:val="decimal" w:pos="440"/>
              </w:tabs>
              <w:suppressAutoHyphens/>
              <w:rPr>
                <w:rFonts w:ascii="Arial" w:hAnsi="Arial" w:cs="Arial"/>
                <w:sz w:val="20"/>
                <w:szCs w:val="20"/>
              </w:rPr>
            </w:pPr>
            <w:r>
              <w:rPr>
                <w:rFonts w:ascii="Arial" w:hAnsi="Arial" w:cs="Arial"/>
                <w:sz w:val="20"/>
                <w:szCs w:val="20"/>
              </w:rPr>
              <w:t>$635,954,578</w:t>
            </w:r>
          </w:p>
        </w:tc>
      </w:tr>
    </w:tbl>
    <w:p w14:paraId="2FF1CAE8" w14:textId="77777777" w:rsidR="00A86BDE" w:rsidRDefault="00000000">
      <w:pPr>
        <w:suppressAutoHyphens/>
        <w:spacing w:before="240"/>
        <w:ind w:left="1440"/>
        <w:rPr>
          <w:rFonts w:ascii="Arial" w:hAnsi="Arial" w:cs="Arial"/>
          <w:sz w:val="20"/>
          <w:szCs w:val="20"/>
        </w:rPr>
      </w:pPr>
      <w:r>
        <w:rPr>
          <w:rFonts w:ascii="Arial" w:hAnsi="Arial" w:cs="Arial"/>
          <w:sz w:val="20"/>
          <w:szCs w:val="20"/>
        </w:rPr>
        <w:t xml:space="preserve">Overall percentage change from 2019-2020 to 2023-2024:  </w:t>
      </w:r>
      <w:r>
        <w:rPr>
          <w:rFonts w:ascii="Arial" w:hAnsi="Arial" w:cs="Arial"/>
          <w:sz w:val="20"/>
          <w:szCs w:val="20"/>
          <w:u w:val="single"/>
        </w:rPr>
        <w:t>26.4</w:t>
      </w:r>
      <w:r>
        <w:rPr>
          <w:rFonts w:ascii="Arial" w:hAnsi="Arial" w:cs="Arial"/>
          <w:sz w:val="20"/>
          <w:szCs w:val="20"/>
        </w:rPr>
        <w:t>%</w:t>
      </w:r>
    </w:p>
    <w:p w14:paraId="6A01F88D" w14:textId="77777777" w:rsidR="00A86BDE" w:rsidRDefault="00000000">
      <w:pPr>
        <w:suppressAutoHyphens/>
        <w:spacing w:after="240"/>
        <w:ind w:left="1440"/>
        <w:rPr>
          <w:rFonts w:ascii="Arial" w:hAnsi="Arial" w:cs="Arial"/>
          <w:sz w:val="20"/>
          <w:szCs w:val="20"/>
          <w:u w:val="single"/>
        </w:rPr>
      </w:pPr>
      <w:r>
        <w:rPr>
          <w:rFonts w:ascii="Arial" w:hAnsi="Arial" w:cs="Arial"/>
          <w:sz w:val="20"/>
          <w:szCs w:val="20"/>
        </w:rPr>
        <w:t>Overall dollar change from 2019-2020 to 2023-2024:  $</w:t>
      </w:r>
      <w:r>
        <w:rPr>
          <w:rFonts w:ascii="Arial" w:hAnsi="Arial" w:cs="Arial"/>
          <w:sz w:val="20"/>
          <w:szCs w:val="20"/>
          <w:u w:val="single"/>
        </w:rPr>
        <w:t>167,624,957 </w:t>
      </w:r>
    </w:p>
    <w:p w14:paraId="68A923FE" w14:textId="77777777" w:rsidR="00A86BDE" w:rsidRDefault="00000000">
      <w:pPr>
        <w:suppressAutoHyphens/>
        <w:spacing w:after="240"/>
        <w:jc w:val="both"/>
        <w:outlineLvl w:val="0"/>
        <w:rPr>
          <w:rFonts w:ascii="Arial" w:hAnsi="Arial" w:cs="Arial"/>
          <w:b/>
          <w:bCs/>
          <w:sz w:val="20"/>
          <w:szCs w:val="20"/>
        </w:rPr>
      </w:pPr>
      <w:r>
        <w:rPr>
          <w:rFonts w:ascii="Arial" w:hAnsi="Arial" w:cs="Arial"/>
          <w:b/>
          <w:bCs/>
          <w:sz w:val="20"/>
          <w:szCs w:val="20"/>
        </w:rPr>
        <w:t>Proposed Tax Increase</w:t>
      </w:r>
    </w:p>
    <w:p w14:paraId="3BD6C142" w14:textId="77777777" w:rsidR="00A86BDE" w:rsidRDefault="00000000">
      <w:pPr>
        <w:suppressAutoHyphens/>
        <w:ind w:left="1440"/>
        <w:rPr>
          <w:rFonts w:ascii="Arial" w:hAnsi="Arial" w:cs="Arial"/>
          <w:sz w:val="20"/>
          <w:szCs w:val="20"/>
        </w:rPr>
      </w:pPr>
      <w:r>
        <w:rPr>
          <w:rFonts w:ascii="Arial" w:hAnsi="Arial" w:cs="Arial"/>
          <w:sz w:val="20"/>
          <w:szCs w:val="20"/>
        </w:rPr>
        <w:t>District Estimate of the Maximum Dollar Amount</w:t>
      </w:r>
    </w:p>
    <w:p w14:paraId="38C0CFBA" w14:textId="77777777" w:rsidR="00A86BDE" w:rsidRDefault="00000000">
      <w:pPr>
        <w:suppressAutoHyphens/>
        <w:ind w:left="1440"/>
        <w:rPr>
          <w:rFonts w:ascii="Arial" w:hAnsi="Arial" w:cs="Arial"/>
          <w:sz w:val="20"/>
          <w:szCs w:val="20"/>
        </w:rPr>
      </w:pPr>
      <w:r>
        <w:rPr>
          <w:rFonts w:ascii="Arial" w:hAnsi="Arial" w:cs="Arial"/>
          <w:sz w:val="20"/>
          <w:szCs w:val="20"/>
        </w:rPr>
        <w:t xml:space="preserve">  of the Proposed Tax Increase For Fiscal Year 2024-2025</w:t>
      </w:r>
    </w:p>
    <w:p w14:paraId="57EDE8BD" w14:textId="77777777" w:rsidR="00A86BDE" w:rsidRDefault="00000000">
      <w:pPr>
        <w:tabs>
          <w:tab w:val="left" w:pos="0"/>
          <w:tab w:val="left" w:pos="1440"/>
        </w:tabs>
        <w:suppressAutoHyphens/>
        <w:spacing w:after="240"/>
        <w:ind w:left="1440"/>
        <w:rPr>
          <w:rFonts w:ascii="Arial" w:hAnsi="Arial" w:cs="Arial"/>
          <w:sz w:val="20"/>
          <w:szCs w:val="20"/>
        </w:rPr>
      </w:pPr>
      <w:r>
        <w:rPr>
          <w:rFonts w:ascii="Arial" w:hAnsi="Arial" w:cs="Arial"/>
          <w:sz w:val="20"/>
          <w:szCs w:val="20"/>
        </w:rPr>
        <w:t>(the First Full Fiscal Year of the Proposed Tax Increases):</w:t>
      </w:r>
    </w:p>
    <w:p w14:paraId="5D067027" w14:textId="77777777" w:rsidR="00A86BDE" w:rsidRDefault="00000000">
      <w:pPr>
        <w:tabs>
          <w:tab w:val="left" w:pos="0"/>
          <w:tab w:val="left" w:pos="1440"/>
        </w:tabs>
        <w:suppressAutoHyphens/>
        <w:ind w:left="1440"/>
        <w:rPr>
          <w:rFonts w:ascii="Arial" w:hAnsi="Arial" w:cs="Arial"/>
          <w:sz w:val="20"/>
          <w:szCs w:val="20"/>
        </w:rPr>
      </w:pPr>
      <w:r>
        <w:rPr>
          <w:rFonts w:ascii="Arial" w:hAnsi="Arial" w:cs="Arial"/>
          <w:sz w:val="20"/>
          <w:szCs w:val="20"/>
        </w:rPr>
        <w:t>BALLOT ISSUE NO. 5A:  $66,000,000</w:t>
      </w:r>
    </w:p>
    <w:p w14:paraId="5B096BAC" w14:textId="77777777" w:rsidR="00A86BDE" w:rsidRDefault="00000000">
      <w:pPr>
        <w:tabs>
          <w:tab w:val="left" w:pos="0"/>
          <w:tab w:val="left" w:pos="1440"/>
        </w:tabs>
        <w:suppressAutoHyphens/>
        <w:spacing w:after="240"/>
        <w:ind w:left="1440"/>
        <w:rPr>
          <w:rFonts w:ascii="Arial" w:hAnsi="Arial" w:cs="Arial"/>
          <w:sz w:val="20"/>
          <w:szCs w:val="20"/>
          <w:u w:val="single"/>
        </w:rPr>
      </w:pPr>
      <w:r>
        <w:rPr>
          <w:rFonts w:ascii="Arial" w:hAnsi="Arial" w:cs="Arial"/>
          <w:sz w:val="20"/>
          <w:szCs w:val="20"/>
        </w:rPr>
        <w:t>BALLOT ISSUE NO. 5B:  $55,000,000</w:t>
      </w:r>
    </w:p>
    <w:p w14:paraId="137487B8" w14:textId="77777777" w:rsidR="00A86BDE" w:rsidRDefault="00000000">
      <w:pPr>
        <w:suppressAutoHyphens/>
        <w:spacing w:before="200"/>
        <w:ind w:left="1440"/>
        <w:rPr>
          <w:rFonts w:ascii="Arial" w:hAnsi="Arial" w:cs="Arial"/>
          <w:sz w:val="20"/>
          <w:szCs w:val="20"/>
        </w:rPr>
      </w:pPr>
      <w:r>
        <w:rPr>
          <w:rFonts w:ascii="Arial" w:hAnsi="Arial" w:cs="Arial"/>
          <w:sz w:val="20"/>
          <w:szCs w:val="20"/>
        </w:rPr>
        <w:t>District Estimate of 2024-2025 Fiscal Year Spending</w:t>
      </w:r>
    </w:p>
    <w:p w14:paraId="78875656" w14:textId="77777777" w:rsidR="00A86BDE" w:rsidRDefault="00000000">
      <w:pPr>
        <w:suppressAutoHyphens/>
        <w:spacing w:after="200"/>
        <w:ind w:left="1440"/>
        <w:rPr>
          <w:rFonts w:ascii="Arial" w:hAnsi="Arial" w:cs="Arial"/>
          <w:sz w:val="20"/>
          <w:szCs w:val="20"/>
        </w:rPr>
      </w:pPr>
      <w:r>
        <w:rPr>
          <w:rFonts w:ascii="Arial" w:hAnsi="Arial" w:cs="Arial"/>
          <w:sz w:val="20"/>
          <w:szCs w:val="20"/>
        </w:rPr>
        <w:t>Without the Proposed Tax Increases:  $</w:t>
      </w:r>
      <w:r>
        <w:rPr>
          <w:rFonts w:ascii="Arial" w:hAnsi="Arial" w:cs="Arial"/>
          <w:sz w:val="20"/>
          <w:szCs w:val="20"/>
          <w:u w:val="single"/>
        </w:rPr>
        <w:t>883,937,489 </w:t>
      </w:r>
    </w:p>
    <w:p w14:paraId="7B081FCB" w14:textId="77777777" w:rsidR="00A86BDE" w:rsidRDefault="00000000">
      <w:pPr>
        <w:suppressAutoHyphens/>
        <w:spacing w:after="240"/>
        <w:jc w:val="both"/>
        <w:outlineLvl w:val="0"/>
        <w:rPr>
          <w:rFonts w:ascii="Arial" w:hAnsi="Arial" w:cs="Arial"/>
          <w:b/>
          <w:bCs/>
          <w:sz w:val="20"/>
          <w:szCs w:val="20"/>
        </w:rPr>
      </w:pPr>
      <w:r>
        <w:rPr>
          <w:rFonts w:ascii="Arial" w:hAnsi="Arial" w:cs="Arial"/>
          <w:b/>
          <w:bCs/>
          <w:sz w:val="20"/>
          <w:szCs w:val="20"/>
        </w:rPr>
        <w:t>Information on District’s Proposed Debt</w:t>
      </w:r>
    </w:p>
    <w:p w14:paraId="01B8A703" w14:textId="77777777" w:rsidR="00A86BDE" w:rsidRDefault="00000000">
      <w:pPr>
        <w:suppressAutoHyphens/>
        <w:spacing w:after="240"/>
        <w:jc w:val="both"/>
        <w:rPr>
          <w:rFonts w:ascii="Arial" w:hAnsi="Arial" w:cs="Arial"/>
          <w:sz w:val="20"/>
          <w:szCs w:val="20"/>
        </w:rPr>
      </w:pPr>
      <w:r>
        <w:rPr>
          <w:rFonts w:ascii="Arial" w:hAnsi="Arial" w:cs="Arial"/>
          <w:sz w:val="20"/>
          <w:szCs w:val="20"/>
        </w:rPr>
        <w:t>BALLOT ISSUE NO. 5B:</w:t>
      </w:r>
    </w:p>
    <w:p w14:paraId="23EBBFBC" w14:textId="77777777" w:rsidR="00A86BDE" w:rsidRDefault="00000000">
      <w:pPr>
        <w:tabs>
          <w:tab w:val="left" w:pos="0"/>
          <w:tab w:val="left" w:pos="1440"/>
          <w:tab w:val="left" w:pos="6480"/>
        </w:tabs>
        <w:suppressAutoHyphens/>
        <w:rPr>
          <w:rFonts w:ascii="Arial" w:hAnsi="Arial" w:cs="Arial"/>
          <w:sz w:val="20"/>
          <w:szCs w:val="20"/>
          <w:u w:val="single"/>
        </w:rPr>
      </w:pPr>
      <w:r>
        <w:rPr>
          <w:rFonts w:ascii="Arial" w:hAnsi="Arial" w:cs="Arial"/>
          <w:sz w:val="20"/>
          <w:szCs w:val="20"/>
        </w:rPr>
        <w:t>Principal Amount of Proposed Bonds:</w:t>
      </w:r>
      <w:r>
        <w:rPr>
          <w:rFonts w:ascii="Arial" w:hAnsi="Arial" w:cs="Arial"/>
          <w:sz w:val="20"/>
          <w:szCs w:val="20"/>
        </w:rPr>
        <w:tab/>
        <w:t>Not to exceed $484,000,000</w:t>
      </w:r>
    </w:p>
    <w:p w14:paraId="26275822" w14:textId="77777777" w:rsidR="00A86BDE" w:rsidRDefault="00000000">
      <w:pPr>
        <w:tabs>
          <w:tab w:val="left" w:pos="1440"/>
          <w:tab w:val="left" w:pos="6480"/>
        </w:tabs>
        <w:suppressAutoHyphens/>
        <w:rPr>
          <w:rFonts w:ascii="Arial" w:hAnsi="Arial" w:cs="Arial"/>
          <w:sz w:val="20"/>
          <w:szCs w:val="20"/>
          <w:u w:val="single"/>
        </w:rPr>
      </w:pPr>
      <w:r>
        <w:rPr>
          <w:rFonts w:ascii="Arial" w:hAnsi="Arial" w:cs="Arial"/>
          <w:sz w:val="20"/>
          <w:szCs w:val="20"/>
        </w:rPr>
        <w:t>Maximum Annual District</w:t>
      </w:r>
      <w:r>
        <w:rPr>
          <w:rFonts w:ascii="Arial" w:hAnsi="Arial" w:cs="Arial"/>
          <w:b/>
          <w:bCs/>
          <w:i/>
          <w:iCs/>
          <w:sz w:val="20"/>
          <w:szCs w:val="20"/>
        </w:rPr>
        <w:t xml:space="preserve"> </w:t>
      </w:r>
      <w:r>
        <w:rPr>
          <w:rFonts w:ascii="Arial" w:hAnsi="Arial" w:cs="Arial"/>
          <w:sz w:val="20"/>
          <w:szCs w:val="20"/>
        </w:rPr>
        <w:t>Repayment Cost:</w:t>
      </w:r>
      <w:r>
        <w:rPr>
          <w:rFonts w:ascii="Arial" w:hAnsi="Arial" w:cs="Arial"/>
          <w:sz w:val="20"/>
          <w:szCs w:val="20"/>
        </w:rPr>
        <w:tab/>
        <w:t>Not to exceed $  55,000,000</w:t>
      </w:r>
    </w:p>
    <w:p w14:paraId="4E6CC9BF" w14:textId="77777777" w:rsidR="00A86BDE" w:rsidRDefault="00000000">
      <w:pPr>
        <w:tabs>
          <w:tab w:val="left" w:pos="0"/>
          <w:tab w:val="left" w:pos="1440"/>
          <w:tab w:val="left" w:pos="6480"/>
        </w:tabs>
        <w:suppressAutoHyphens/>
        <w:spacing w:after="240"/>
        <w:rPr>
          <w:rFonts w:ascii="Arial" w:hAnsi="Arial" w:cs="Arial"/>
          <w:sz w:val="20"/>
          <w:szCs w:val="20"/>
        </w:rPr>
      </w:pPr>
      <w:r>
        <w:rPr>
          <w:rFonts w:ascii="Arial" w:hAnsi="Arial" w:cs="Arial"/>
          <w:sz w:val="20"/>
          <w:szCs w:val="20"/>
        </w:rPr>
        <w:t>Total District</w:t>
      </w:r>
      <w:r>
        <w:rPr>
          <w:rFonts w:ascii="Arial" w:hAnsi="Arial" w:cs="Arial"/>
          <w:b/>
          <w:bCs/>
          <w:i/>
          <w:iCs/>
          <w:sz w:val="20"/>
          <w:szCs w:val="20"/>
        </w:rPr>
        <w:t xml:space="preserve"> </w:t>
      </w:r>
      <w:r>
        <w:rPr>
          <w:rFonts w:ascii="Arial" w:hAnsi="Arial" w:cs="Arial"/>
          <w:sz w:val="20"/>
          <w:szCs w:val="20"/>
        </w:rPr>
        <w:t>Repayment Cost:</w:t>
      </w:r>
      <w:r>
        <w:rPr>
          <w:rFonts w:ascii="Arial" w:hAnsi="Arial" w:cs="Arial"/>
          <w:sz w:val="20"/>
          <w:szCs w:val="20"/>
        </w:rPr>
        <w:tab/>
        <w:t>Not to exceed $865,000,000</w:t>
      </w:r>
    </w:p>
    <w:p w14:paraId="3E848379" w14:textId="77777777" w:rsidR="00A86BDE" w:rsidRDefault="00000000">
      <w:pPr>
        <w:pStyle w:val="BodyText"/>
        <w:jc w:val="both"/>
        <w:rPr>
          <w:rFonts w:ascii="Arial" w:hAnsi="Arial" w:cs="Arial"/>
          <w:b/>
          <w:sz w:val="20"/>
          <w:szCs w:val="20"/>
        </w:rPr>
      </w:pPr>
      <w:r>
        <w:rPr>
          <w:rFonts w:ascii="Arial" w:hAnsi="Arial" w:cs="Arial"/>
          <w:b/>
          <w:sz w:val="20"/>
          <w:szCs w:val="20"/>
        </w:rPr>
        <w:t>Information on District’s Current Debt</w:t>
      </w:r>
      <w:r>
        <w:rPr>
          <w:rStyle w:val="FootnoteReference"/>
          <w:rFonts w:ascii="Arial" w:hAnsi="Arial" w:cs="Arial"/>
          <w:b/>
          <w:sz w:val="20"/>
          <w:szCs w:val="20"/>
        </w:rPr>
        <w:footnoteReference w:id="1"/>
      </w:r>
    </w:p>
    <w:p w14:paraId="7CB47FB0" w14:textId="77777777" w:rsidR="00A86BDE" w:rsidRDefault="00000000">
      <w:pPr>
        <w:tabs>
          <w:tab w:val="left" w:pos="0"/>
          <w:tab w:val="left" w:pos="1440"/>
          <w:tab w:val="right" w:pos="7452"/>
        </w:tabs>
        <w:suppressAutoHyphens/>
        <w:rPr>
          <w:rFonts w:ascii="Arial" w:hAnsi="Arial" w:cs="Arial"/>
          <w:sz w:val="20"/>
          <w:szCs w:val="20"/>
          <w:u w:val="single"/>
        </w:rPr>
      </w:pPr>
      <w:r>
        <w:rPr>
          <w:rFonts w:ascii="Arial" w:hAnsi="Arial" w:cs="Arial"/>
          <w:sz w:val="20"/>
          <w:szCs w:val="20"/>
        </w:rPr>
        <w:t>Principal Amount Outstanding Debt:</w:t>
      </w:r>
      <w:r>
        <w:rPr>
          <w:rFonts w:ascii="Arial" w:hAnsi="Arial" w:cs="Arial"/>
          <w:sz w:val="20"/>
          <w:szCs w:val="20"/>
        </w:rPr>
        <w:tab/>
        <w:t>$332,620,000</w:t>
      </w:r>
    </w:p>
    <w:p w14:paraId="33936EC3" w14:textId="77777777" w:rsidR="00A86BDE" w:rsidRDefault="00000000">
      <w:pPr>
        <w:tabs>
          <w:tab w:val="left" w:pos="0"/>
          <w:tab w:val="left" w:pos="1440"/>
          <w:tab w:val="right" w:pos="7452"/>
        </w:tabs>
        <w:suppressAutoHyphens/>
        <w:rPr>
          <w:rFonts w:ascii="Arial" w:hAnsi="Arial" w:cs="Arial"/>
          <w:sz w:val="20"/>
          <w:szCs w:val="20"/>
          <w:u w:val="single"/>
        </w:rPr>
      </w:pPr>
      <w:r>
        <w:rPr>
          <w:rFonts w:ascii="Arial" w:hAnsi="Arial" w:cs="Arial"/>
          <w:sz w:val="20"/>
          <w:szCs w:val="20"/>
        </w:rPr>
        <w:lastRenderedPageBreak/>
        <w:t>Maximum Annual Repayment Cost:</w:t>
      </w:r>
      <w:r>
        <w:rPr>
          <w:rFonts w:ascii="Arial" w:hAnsi="Arial" w:cs="Arial"/>
          <w:sz w:val="20"/>
          <w:szCs w:val="20"/>
        </w:rPr>
        <w:tab/>
        <w:t>$53,925,750</w:t>
      </w:r>
    </w:p>
    <w:p w14:paraId="3A0CF101" w14:textId="77777777" w:rsidR="00A86BDE" w:rsidRDefault="00000000">
      <w:pPr>
        <w:tabs>
          <w:tab w:val="left" w:pos="0"/>
          <w:tab w:val="left" w:pos="1440"/>
          <w:tab w:val="right" w:pos="7452"/>
        </w:tabs>
        <w:suppressAutoHyphens/>
        <w:rPr>
          <w:rFonts w:ascii="Arial" w:hAnsi="Arial" w:cs="Arial"/>
          <w:sz w:val="20"/>
          <w:szCs w:val="20"/>
        </w:rPr>
      </w:pPr>
      <w:r>
        <w:rPr>
          <w:rFonts w:ascii="Arial" w:hAnsi="Arial" w:cs="Arial"/>
          <w:sz w:val="20"/>
          <w:szCs w:val="20"/>
        </w:rPr>
        <w:t>Remaining Total Repayment Cost:</w:t>
      </w:r>
      <w:r>
        <w:rPr>
          <w:rFonts w:ascii="Arial" w:hAnsi="Arial" w:cs="Arial"/>
          <w:sz w:val="20"/>
          <w:szCs w:val="20"/>
        </w:rPr>
        <w:tab/>
        <w:t>$435,116,356</w:t>
      </w:r>
    </w:p>
    <w:p w14:paraId="1D8675C1" w14:textId="77777777" w:rsidR="00A86BDE" w:rsidRDefault="00000000">
      <w:pPr>
        <w:pStyle w:val="BodyText"/>
        <w:spacing w:before="240"/>
        <w:jc w:val="both"/>
        <w:rPr>
          <w:rFonts w:ascii="Arial" w:hAnsi="Arial" w:cs="Arial"/>
          <w:b/>
          <w:sz w:val="20"/>
          <w:szCs w:val="20"/>
        </w:rPr>
      </w:pPr>
      <w:r>
        <w:rPr>
          <w:rFonts w:ascii="Arial" w:hAnsi="Arial" w:cs="Arial"/>
          <w:b/>
          <w:sz w:val="20"/>
          <w:szCs w:val="20"/>
        </w:rPr>
        <w:t>Summary of Written Comments FOR Ballot Issue No. 5A:</w:t>
      </w:r>
    </w:p>
    <w:p w14:paraId="4A601E0B" w14:textId="6FAA40A1" w:rsidR="00A86BDE" w:rsidRDefault="00000000">
      <w:pPr>
        <w:pStyle w:val="BodyText"/>
        <w:jc w:val="both"/>
        <w:rPr>
          <w:rFonts w:ascii="Arial" w:hAnsi="Arial" w:cs="Arial"/>
          <w:bCs/>
          <w:sz w:val="20"/>
          <w:szCs w:val="20"/>
        </w:rPr>
      </w:pPr>
      <w:r>
        <w:rPr>
          <w:rFonts w:ascii="Arial" w:hAnsi="Arial" w:cs="Arial"/>
          <w:bCs/>
          <w:sz w:val="20"/>
          <w:szCs w:val="20"/>
        </w:rPr>
        <w:t xml:space="preserve">For the safety and security of our students and teachers, vote YES on ballot question 5A! Douglas County School District has a history of sparingly asking voters for additional local funding and, when receiving additional funding, spends it exactly as promised to the taxpayers. This was confirmed by independent audits and a citizen committee </w:t>
      </w:r>
      <w:r w:rsidR="008A1E82">
        <w:rPr>
          <w:rFonts w:ascii="Arial" w:hAnsi="Arial" w:cs="Arial"/>
          <w:bCs/>
          <w:sz w:val="20"/>
          <w:szCs w:val="20"/>
        </w:rPr>
        <w:t>that</w:t>
      </w:r>
      <w:r>
        <w:rPr>
          <w:rFonts w:ascii="Arial" w:hAnsi="Arial" w:cs="Arial"/>
          <w:bCs/>
          <w:sz w:val="20"/>
          <w:szCs w:val="20"/>
        </w:rPr>
        <w:t xml:space="preserve"> monitors MLO expenditures. </w:t>
      </w:r>
    </w:p>
    <w:p w14:paraId="646D56EC" w14:textId="77777777" w:rsidR="00A86BDE" w:rsidRDefault="00000000">
      <w:pPr>
        <w:pStyle w:val="BodyText"/>
        <w:jc w:val="both"/>
        <w:rPr>
          <w:rFonts w:ascii="Arial" w:hAnsi="Arial" w:cs="Arial"/>
          <w:bCs/>
          <w:sz w:val="20"/>
          <w:szCs w:val="20"/>
        </w:rPr>
      </w:pPr>
      <w:r>
        <w:rPr>
          <w:rFonts w:ascii="Arial" w:hAnsi="Arial" w:cs="Arial"/>
          <w:bCs/>
          <w:sz w:val="20"/>
          <w:szCs w:val="20"/>
        </w:rPr>
        <w:t>Not passing an MLO or Bond election from 2006-2017, while area districts were passing initiatives every three years, has created huge disparity in how our students’ education is funded. This is why DCSD staff are not competitively compensated compared to neighboring districts. Cherry Creek pays teacher salaries that are on average 32% higher than what DCSD can afford. Teacher pay gaps means DCSD will have to consolidate classes at schools with fewer teachers. The loss of and inability to recruit quality staff will eventually degrade the quality of our schools and our home values.</w:t>
      </w:r>
    </w:p>
    <w:p w14:paraId="51AC8E26" w14:textId="77777777" w:rsidR="00A86BDE" w:rsidRDefault="00000000">
      <w:pPr>
        <w:pStyle w:val="BodyText"/>
        <w:jc w:val="both"/>
        <w:rPr>
          <w:rFonts w:ascii="Arial" w:hAnsi="Arial" w:cs="Arial"/>
          <w:bCs/>
          <w:sz w:val="20"/>
          <w:szCs w:val="20"/>
        </w:rPr>
      </w:pPr>
      <w:r>
        <w:rPr>
          <w:rFonts w:ascii="Arial" w:hAnsi="Arial" w:cs="Arial"/>
          <w:bCs/>
          <w:sz w:val="20"/>
          <w:szCs w:val="20"/>
        </w:rPr>
        <w:t xml:space="preserve">Not only are we losing great teachers to higher-paying school districts, DCSD is unable to fill custodian, bus driver, campus security specialist and food service positions. In this competitive market for employees, many support staff can earn higher salaries working at retail stores and restaurants. </w:t>
      </w:r>
    </w:p>
    <w:p w14:paraId="63D62FA7" w14:textId="77777777" w:rsidR="00A86BDE" w:rsidRDefault="00000000">
      <w:pPr>
        <w:pStyle w:val="BodyText"/>
        <w:jc w:val="both"/>
        <w:rPr>
          <w:rFonts w:ascii="Arial" w:hAnsi="Arial" w:cs="Arial"/>
          <w:bCs/>
          <w:sz w:val="20"/>
          <w:szCs w:val="20"/>
        </w:rPr>
      </w:pPr>
      <w:r>
        <w:rPr>
          <w:rFonts w:ascii="Arial" w:hAnsi="Arial" w:cs="Arial"/>
          <w:bCs/>
          <w:sz w:val="20"/>
          <w:szCs w:val="20"/>
        </w:rPr>
        <w:t>If 5A passes, $60 million will be spent on compensation and benefits for teachers and other staff, making DCSD more competitive. $6 million will be spent to increase and maintain security support for all schools including the District’s School Resource Officer program. These uniformed local law enforcement officers provide a visible presence during the school day and at events. The District’s 18 charter schools each year will share $15.8 million from the $66 million in MLO proceeds for staff compensation and security.</w:t>
      </w:r>
    </w:p>
    <w:p w14:paraId="2AEF106E" w14:textId="77777777" w:rsidR="00A86BDE" w:rsidRDefault="00000000">
      <w:pPr>
        <w:pStyle w:val="BodyText"/>
        <w:jc w:val="both"/>
        <w:rPr>
          <w:rFonts w:ascii="Arial" w:hAnsi="Arial" w:cs="Arial"/>
          <w:bCs/>
          <w:sz w:val="20"/>
          <w:szCs w:val="20"/>
        </w:rPr>
      </w:pPr>
      <w:r>
        <w:rPr>
          <w:rFonts w:ascii="Arial" w:hAnsi="Arial" w:cs="Arial"/>
          <w:bCs/>
          <w:sz w:val="20"/>
          <w:szCs w:val="20"/>
        </w:rPr>
        <w:t>It is important to recognize that the benefits of the MLO funding will outlast any school Board. The MLO funding is legally binding in how it will be expended. The Board does NOT have discretion to spend this funding other than how it is stated on the ballot.</w:t>
      </w:r>
    </w:p>
    <w:p w14:paraId="305621FB" w14:textId="77777777" w:rsidR="00A86BDE" w:rsidRDefault="00000000">
      <w:pPr>
        <w:pStyle w:val="BodyText"/>
        <w:jc w:val="both"/>
        <w:rPr>
          <w:rFonts w:ascii="Arial" w:hAnsi="Arial" w:cs="Arial"/>
          <w:bCs/>
          <w:sz w:val="20"/>
          <w:szCs w:val="20"/>
        </w:rPr>
      </w:pPr>
      <w:r>
        <w:rPr>
          <w:rFonts w:ascii="Arial" w:hAnsi="Arial" w:cs="Arial"/>
          <w:bCs/>
          <w:sz w:val="20"/>
          <w:szCs w:val="20"/>
        </w:rPr>
        <w:t>DCSD students deserve just as much of an investment in their education as all other students in the metro area. Failed MLO elections result in higher teacher turnover, less quality candidates for vacant positions, and exacerbates the labor shortage that the district is experiencing with teachers, special education assistants, bus drivers, and support staff.</w:t>
      </w:r>
    </w:p>
    <w:p w14:paraId="736261BD" w14:textId="77777777" w:rsidR="00A86BDE" w:rsidRDefault="00000000">
      <w:pPr>
        <w:pStyle w:val="BodyText"/>
        <w:jc w:val="both"/>
        <w:rPr>
          <w:rFonts w:ascii="Arial" w:hAnsi="Arial" w:cs="Arial"/>
          <w:bCs/>
          <w:sz w:val="20"/>
          <w:szCs w:val="20"/>
        </w:rPr>
      </w:pPr>
      <w:r>
        <w:rPr>
          <w:rFonts w:ascii="Arial" w:hAnsi="Arial" w:cs="Arial"/>
          <w:bCs/>
          <w:sz w:val="20"/>
          <w:szCs w:val="20"/>
        </w:rPr>
        <w:t xml:space="preserve">If voters approve both the mill levy and bond, the owner of a $700,000 home will pay an additional $11.67 per month. For pennies a day for both ballot questions we can help provide the safe learning environment our students and teachers deserve. </w:t>
      </w:r>
    </w:p>
    <w:p w14:paraId="204C7B69" w14:textId="77777777" w:rsidR="00A86BDE" w:rsidRDefault="00000000">
      <w:pPr>
        <w:pStyle w:val="BodyText"/>
        <w:jc w:val="both"/>
        <w:rPr>
          <w:rFonts w:ascii="Arial" w:hAnsi="Arial" w:cs="Arial"/>
          <w:bCs/>
          <w:sz w:val="20"/>
          <w:szCs w:val="20"/>
        </w:rPr>
      </w:pPr>
      <w:r>
        <w:rPr>
          <w:rFonts w:ascii="Arial" w:hAnsi="Arial" w:cs="Arial"/>
          <w:bCs/>
          <w:sz w:val="20"/>
          <w:szCs w:val="20"/>
        </w:rPr>
        <w:t>Should DCSD’s mill levy and bond pass, our mill levy rate will still be lower than Denver, Cherry Creek, Littleton and Boulder Valley School Districts.</w:t>
      </w:r>
    </w:p>
    <w:p w14:paraId="3127266A" w14:textId="77777777" w:rsidR="00A86BDE" w:rsidRDefault="00000000">
      <w:pPr>
        <w:pStyle w:val="BodyText"/>
        <w:jc w:val="both"/>
        <w:rPr>
          <w:rFonts w:ascii="Arial" w:hAnsi="Arial" w:cs="Arial"/>
          <w:bCs/>
          <w:sz w:val="20"/>
          <w:szCs w:val="20"/>
        </w:rPr>
      </w:pPr>
      <w:r>
        <w:rPr>
          <w:rFonts w:ascii="Arial" w:hAnsi="Arial" w:cs="Arial"/>
          <w:bCs/>
          <w:sz w:val="20"/>
          <w:szCs w:val="20"/>
        </w:rPr>
        <w:t xml:space="preserve">Voting in favor of these two initiatives will demonstrate the priority of the Douglas County community for ALL students to receive a quality education. The future of our children, our community, and our home values is dependent on a sufficiently funded educational system. </w:t>
      </w:r>
    </w:p>
    <w:p w14:paraId="45F97DFC" w14:textId="77777777" w:rsidR="00A86BDE" w:rsidRDefault="00000000">
      <w:pPr>
        <w:pStyle w:val="BodyText"/>
        <w:jc w:val="both"/>
        <w:rPr>
          <w:rFonts w:ascii="Arial" w:hAnsi="Arial" w:cs="Arial"/>
          <w:bCs/>
          <w:sz w:val="20"/>
          <w:szCs w:val="20"/>
        </w:rPr>
      </w:pPr>
      <w:r>
        <w:rPr>
          <w:rFonts w:ascii="Arial" w:hAnsi="Arial" w:cs="Arial"/>
          <w:bCs/>
          <w:sz w:val="20"/>
          <w:szCs w:val="20"/>
        </w:rPr>
        <w:t>Vote YES on 5A!</w:t>
      </w:r>
    </w:p>
    <w:p w14:paraId="0F62FF59" w14:textId="77777777" w:rsidR="00A86BDE" w:rsidRDefault="00000000">
      <w:pPr>
        <w:pStyle w:val="BodyText"/>
        <w:jc w:val="both"/>
        <w:rPr>
          <w:rFonts w:ascii="Arial" w:hAnsi="Arial" w:cs="Arial"/>
          <w:b/>
          <w:sz w:val="20"/>
          <w:szCs w:val="20"/>
        </w:rPr>
      </w:pPr>
      <w:r>
        <w:rPr>
          <w:rFonts w:ascii="Arial" w:hAnsi="Arial" w:cs="Arial"/>
          <w:b/>
          <w:sz w:val="20"/>
          <w:szCs w:val="20"/>
        </w:rPr>
        <w:t>Summary of Written Comments AGAINST Ballot Issue No. 5A:</w:t>
      </w:r>
    </w:p>
    <w:p w14:paraId="63EAA1CB" w14:textId="77777777" w:rsidR="00A86BDE" w:rsidRDefault="00000000">
      <w:pPr>
        <w:pStyle w:val="BodyText"/>
        <w:numPr>
          <w:ilvl w:val="0"/>
          <w:numId w:val="10"/>
        </w:numPr>
        <w:jc w:val="both"/>
        <w:rPr>
          <w:rFonts w:ascii="Arial" w:hAnsi="Arial" w:cs="Arial"/>
          <w:bCs/>
          <w:sz w:val="20"/>
          <w:szCs w:val="20"/>
        </w:rPr>
      </w:pPr>
      <w:r>
        <w:rPr>
          <w:rFonts w:ascii="Arial" w:hAnsi="Arial" w:cs="Arial"/>
          <w:bCs/>
          <w:sz w:val="20"/>
          <w:szCs w:val="20"/>
        </w:rPr>
        <w:t>The District wants to increase property taxes an additional $66 million every year permanently with no sunset.</w:t>
      </w:r>
    </w:p>
    <w:p w14:paraId="3B4DC5E2" w14:textId="77777777" w:rsidR="00A86BDE" w:rsidRDefault="00000000">
      <w:pPr>
        <w:pStyle w:val="BodyText"/>
        <w:numPr>
          <w:ilvl w:val="0"/>
          <w:numId w:val="10"/>
        </w:numPr>
        <w:jc w:val="both"/>
        <w:rPr>
          <w:rFonts w:ascii="Arial" w:hAnsi="Arial" w:cs="Arial"/>
          <w:bCs/>
          <w:sz w:val="20"/>
          <w:szCs w:val="20"/>
        </w:rPr>
      </w:pPr>
      <w:r>
        <w:rPr>
          <w:rFonts w:ascii="Arial" w:hAnsi="Arial" w:cs="Arial"/>
          <w:bCs/>
          <w:sz w:val="20"/>
          <w:szCs w:val="20"/>
        </w:rPr>
        <w:lastRenderedPageBreak/>
        <w:t>Now is not the time to add additional property taxes on top of the already massive property tax increases that Douglas County property owners are facing. Individuals, families, and seniors are wrestling with increased costs at the grocery store, gas pump, electricity, etc.</w:t>
      </w:r>
    </w:p>
    <w:p w14:paraId="31AD407A" w14:textId="77777777" w:rsidR="00A86BDE" w:rsidRDefault="00000000">
      <w:pPr>
        <w:pStyle w:val="BodyText"/>
        <w:numPr>
          <w:ilvl w:val="0"/>
          <w:numId w:val="10"/>
        </w:numPr>
        <w:jc w:val="both"/>
        <w:rPr>
          <w:rFonts w:ascii="Arial" w:hAnsi="Arial" w:cs="Arial"/>
          <w:bCs/>
          <w:sz w:val="20"/>
          <w:szCs w:val="20"/>
        </w:rPr>
      </w:pPr>
      <w:r>
        <w:rPr>
          <w:rFonts w:ascii="Arial" w:hAnsi="Arial" w:cs="Arial"/>
          <w:bCs/>
          <w:sz w:val="20"/>
          <w:szCs w:val="20"/>
        </w:rPr>
        <w:t>In 2024, taxpayers are bracing for a huge property tax increase as Douglas County residential real estate has been reappraised 40% to 50% higher, so a $5,000 property tax bill in 2022 becomes a $7,500 property tax bill in 2024. This new Mill Levy Override proposed by the School District would be paid for by additional taxes above the already massive property tax increases that Douglas County residential property owners are facing.</w:t>
      </w:r>
    </w:p>
    <w:p w14:paraId="5E8F45D6" w14:textId="77777777" w:rsidR="00A86BDE" w:rsidRDefault="00000000">
      <w:pPr>
        <w:pStyle w:val="BodyText"/>
        <w:numPr>
          <w:ilvl w:val="0"/>
          <w:numId w:val="10"/>
        </w:numPr>
        <w:jc w:val="both"/>
        <w:rPr>
          <w:rFonts w:ascii="Arial" w:hAnsi="Arial" w:cs="Arial"/>
          <w:bCs/>
          <w:sz w:val="20"/>
          <w:szCs w:val="20"/>
        </w:rPr>
      </w:pPr>
      <w:r>
        <w:rPr>
          <w:rFonts w:ascii="Arial" w:hAnsi="Arial" w:cs="Arial"/>
          <w:bCs/>
          <w:sz w:val="20"/>
          <w:szCs w:val="20"/>
        </w:rPr>
        <w:t>The School District has the power to levy whatever mill rate is necessary to collect the $66 million every year; if property values decline from 2024 level, the property tax rate could go up so that the School District still collects the $66 million.</w:t>
      </w:r>
    </w:p>
    <w:p w14:paraId="39770174" w14:textId="77777777" w:rsidR="00A86BDE" w:rsidRDefault="00000000">
      <w:pPr>
        <w:pStyle w:val="BodyText"/>
        <w:numPr>
          <w:ilvl w:val="0"/>
          <w:numId w:val="10"/>
        </w:numPr>
        <w:jc w:val="both"/>
        <w:rPr>
          <w:rFonts w:ascii="Arial" w:hAnsi="Arial" w:cs="Arial"/>
          <w:bCs/>
          <w:sz w:val="20"/>
          <w:szCs w:val="20"/>
        </w:rPr>
      </w:pPr>
      <w:r>
        <w:rPr>
          <w:rFonts w:ascii="Arial" w:hAnsi="Arial" w:cs="Arial"/>
          <w:bCs/>
          <w:sz w:val="20"/>
          <w:szCs w:val="20"/>
        </w:rPr>
        <w:t>The average teacher salary in DCSD is $61,449. According to state reports, DCSD per pupil funding is estimated to increase to $10,145 per pupil in FY 2023-24 from per pupil funding of $7,396 in FY 2017-18. This is a 43% increase. The School District could make increased teacher pay a higher priority in the budget.</w:t>
      </w:r>
    </w:p>
    <w:p w14:paraId="257F8966" w14:textId="77777777" w:rsidR="00A86BDE" w:rsidRDefault="00000000">
      <w:pPr>
        <w:pStyle w:val="BodyText"/>
        <w:numPr>
          <w:ilvl w:val="0"/>
          <w:numId w:val="10"/>
        </w:numPr>
        <w:jc w:val="both"/>
        <w:rPr>
          <w:rFonts w:ascii="Arial" w:hAnsi="Arial" w:cs="Arial"/>
          <w:bCs/>
          <w:sz w:val="20"/>
          <w:szCs w:val="20"/>
        </w:rPr>
      </w:pPr>
      <w:r>
        <w:rPr>
          <w:rFonts w:ascii="Arial" w:hAnsi="Arial" w:cs="Arial"/>
          <w:bCs/>
          <w:sz w:val="20"/>
          <w:szCs w:val="20"/>
        </w:rPr>
        <w:t>In addition to paying salary, the School District contributes an additional 19.9% of employee salaries to Colorado PERA for participation in the PERA defined benefit pension plan. The retirement payment formula for employees is described on page 60 of the School District Comprehensive Annual Financial Report on the School District website.</w:t>
      </w:r>
    </w:p>
    <w:p w14:paraId="28C6C1C2" w14:textId="77777777" w:rsidR="00A86BDE" w:rsidRDefault="00000000">
      <w:pPr>
        <w:pStyle w:val="BodyText"/>
        <w:numPr>
          <w:ilvl w:val="0"/>
          <w:numId w:val="10"/>
        </w:numPr>
        <w:jc w:val="both"/>
        <w:rPr>
          <w:rFonts w:ascii="Arial" w:hAnsi="Arial" w:cs="Arial"/>
          <w:bCs/>
          <w:sz w:val="20"/>
          <w:szCs w:val="20"/>
        </w:rPr>
      </w:pPr>
      <w:r>
        <w:rPr>
          <w:rFonts w:ascii="Arial" w:hAnsi="Arial" w:cs="Arial"/>
          <w:bCs/>
          <w:sz w:val="20"/>
          <w:szCs w:val="20"/>
        </w:rPr>
        <w:t xml:space="preserve">Douglas County crime rates, shown in the table below and adjusted for population size, are a fraction of other local areas. These low crime rates are an important intangible benefit for employees and employers working in Douglas County. </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720"/>
        <w:gridCol w:w="2040"/>
      </w:tblGrid>
      <w:tr w:rsidR="00A86BDE" w14:paraId="2B588CEA" w14:textId="77777777">
        <w:trPr>
          <w:trHeight w:val="300"/>
          <w:jc w:val="center"/>
        </w:trPr>
        <w:tc>
          <w:tcPr>
            <w:tcW w:w="2320" w:type="dxa"/>
            <w:shd w:val="clear" w:color="auto" w:fill="auto"/>
            <w:noWrap/>
            <w:vAlign w:val="bottom"/>
            <w:hideMark/>
          </w:tcPr>
          <w:p w14:paraId="6C03EFB0" w14:textId="77777777" w:rsidR="00A86BDE" w:rsidRDefault="00A86BDE">
            <w:pPr>
              <w:rPr>
                <w:sz w:val="20"/>
                <w:szCs w:val="20"/>
              </w:rPr>
            </w:pPr>
          </w:p>
        </w:tc>
        <w:tc>
          <w:tcPr>
            <w:tcW w:w="1720" w:type="dxa"/>
            <w:shd w:val="clear" w:color="auto" w:fill="auto"/>
            <w:noWrap/>
            <w:vAlign w:val="bottom"/>
            <w:hideMark/>
          </w:tcPr>
          <w:p w14:paraId="6E0F2653" w14:textId="77777777" w:rsidR="00A86BDE" w:rsidRDefault="00000000">
            <w:pPr>
              <w:jc w:val="right"/>
              <w:rPr>
                <w:rFonts w:ascii="Arial" w:hAnsi="Arial" w:cs="Arial"/>
                <w:color w:val="000000"/>
                <w:sz w:val="20"/>
                <w:szCs w:val="20"/>
              </w:rPr>
            </w:pPr>
            <w:r>
              <w:rPr>
                <w:rFonts w:ascii="Arial" w:hAnsi="Arial" w:cs="Arial"/>
                <w:color w:val="000000"/>
                <w:sz w:val="20"/>
                <w:szCs w:val="20"/>
              </w:rPr>
              <w:t>VIOLENT</w:t>
            </w:r>
          </w:p>
        </w:tc>
        <w:tc>
          <w:tcPr>
            <w:tcW w:w="2040" w:type="dxa"/>
            <w:shd w:val="clear" w:color="auto" w:fill="auto"/>
            <w:noWrap/>
            <w:vAlign w:val="bottom"/>
            <w:hideMark/>
          </w:tcPr>
          <w:p w14:paraId="563E33DD" w14:textId="77777777" w:rsidR="00A86BDE" w:rsidRDefault="00000000">
            <w:pPr>
              <w:jc w:val="right"/>
              <w:rPr>
                <w:rFonts w:ascii="Arial" w:hAnsi="Arial" w:cs="Arial"/>
                <w:color w:val="000000"/>
                <w:sz w:val="20"/>
                <w:szCs w:val="20"/>
              </w:rPr>
            </w:pPr>
            <w:r>
              <w:rPr>
                <w:rFonts w:ascii="Arial" w:hAnsi="Arial" w:cs="Arial"/>
                <w:color w:val="000000"/>
                <w:sz w:val="20"/>
                <w:szCs w:val="20"/>
              </w:rPr>
              <w:t>PROPERTY</w:t>
            </w:r>
          </w:p>
        </w:tc>
      </w:tr>
      <w:tr w:rsidR="00A86BDE" w14:paraId="5657A3AA" w14:textId="77777777">
        <w:trPr>
          <w:trHeight w:val="300"/>
          <w:jc w:val="center"/>
        </w:trPr>
        <w:tc>
          <w:tcPr>
            <w:tcW w:w="2320" w:type="dxa"/>
            <w:shd w:val="clear" w:color="auto" w:fill="auto"/>
            <w:noWrap/>
            <w:vAlign w:val="bottom"/>
            <w:hideMark/>
          </w:tcPr>
          <w:p w14:paraId="7F22A87F" w14:textId="77777777" w:rsidR="00A86BDE" w:rsidRDefault="00A86BDE">
            <w:pPr>
              <w:jc w:val="right"/>
              <w:rPr>
                <w:rFonts w:ascii="Arial" w:hAnsi="Arial" w:cs="Arial"/>
                <w:color w:val="000000"/>
                <w:sz w:val="20"/>
                <w:szCs w:val="20"/>
              </w:rPr>
            </w:pPr>
          </w:p>
        </w:tc>
        <w:tc>
          <w:tcPr>
            <w:tcW w:w="1720" w:type="dxa"/>
            <w:shd w:val="clear" w:color="auto" w:fill="auto"/>
            <w:noWrap/>
            <w:vAlign w:val="bottom"/>
            <w:hideMark/>
          </w:tcPr>
          <w:p w14:paraId="6FA718E1" w14:textId="77777777" w:rsidR="00A86BDE" w:rsidRDefault="00000000">
            <w:pPr>
              <w:jc w:val="right"/>
              <w:rPr>
                <w:rFonts w:ascii="Arial" w:hAnsi="Arial" w:cs="Arial"/>
                <w:color w:val="000000"/>
                <w:sz w:val="20"/>
                <w:szCs w:val="20"/>
              </w:rPr>
            </w:pPr>
            <w:r>
              <w:rPr>
                <w:rFonts w:ascii="Arial" w:hAnsi="Arial" w:cs="Arial"/>
                <w:color w:val="000000"/>
                <w:sz w:val="20"/>
                <w:szCs w:val="20"/>
              </w:rPr>
              <w:t>CRIME PER</w:t>
            </w:r>
          </w:p>
        </w:tc>
        <w:tc>
          <w:tcPr>
            <w:tcW w:w="2040" w:type="dxa"/>
            <w:shd w:val="clear" w:color="auto" w:fill="auto"/>
            <w:noWrap/>
            <w:vAlign w:val="bottom"/>
            <w:hideMark/>
          </w:tcPr>
          <w:p w14:paraId="78725C9B" w14:textId="77777777" w:rsidR="00A86BDE" w:rsidRDefault="00000000">
            <w:pPr>
              <w:jc w:val="right"/>
              <w:rPr>
                <w:rFonts w:ascii="Arial" w:hAnsi="Arial" w:cs="Arial"/>
                <w:color w:val="000000"/>
                <w:sz w:val="20"/>
                <w:szCs w:val="20"/>
              </w:rPr>
            </w:pPr>
            <w:r>
              <w:rPr>
                <w:rFonts w:ascii="Arial" w:hAnsi="Arial" w:cs="Arial"/>
                <w:color w:val="000000"/>
                <w:sz w:val="20"/>
                <w:szCs w:val="20"/>
              </w:rPr>
              <w:t>CRIME PER</w:t>
            </w:r>
          </w:p>
        </w:tc>
      </w:tr>
      <w:tr w:rsidR="00A86BDE" w14:paraId="432E4CD4" w14:textId="77777777">
        <w:trPr>
          <w:trHeight w:val="300"/>
          <w:jc w:val="center"/>
        </w:trPr>
        <w:tc>
          <w:tcPr>
            <w:tcW w:w="2320" w:type="dxa"/>
            <w:shd w:val="clear" w:color="auto" w:fill="auto"/>
            <w:noWrap/>
            <w:vAlign w:val="bottom"/>
            <w:hideMark/>
          </w:tcPr>
          <w:p w14:paraId="7B2E863F" w14:textId="77777777" w:rsidR="00A86BDE" w:rsidRDefault="00A86BDE">
            <w:pPr>
              <w:jc w:val="right"/>
              <w:rPr>
                <w:rFonts w:ascii="Arial" w:hAnsi="Arial" w:cs="Arial"/>
                <w:color w:val="000000"/>
                <w:sz w:val="20"/>
                <w:szCs w:val="20"/>
              </w:rPr>
            </w:pPr>
          </w:p>
        </w:tc>
        <w:tc>
          <w:tcPr>
            <w:tcW w:w="1720" w:type="dxa"/>
            <w:shd w:val="clear" w:color="auto" w:fill="auto"/>
            <w:noWrap/>
            <w:vAlign w:val="bottom"/>
            <w:hideMark/>
          </w:tcPr>
          <w:p w14:paraId="42E128C1" w14:textId="77777777" w:rsidR="00A86BDE" w:rsidRDefault="00000000">
            <w:pPr>
              <w:jc w:val="right"/>
              <w:rPr>
                <w:rFonts w:ascii="Arial" w:hAnsi="Arial" w:cs="Arial"/>
                <w:color w:val="000000"/>
                <w:sz w:val="20"/>
                <w:szCs w:val="20"/>
              </w:rPr>
            </w:pPr>
            <w:r>
              <w:rPr>
                <w:rFonts w:ascii="Arial" w:hAnsi="Arial" w:cs="Arial"/>
                <w:color w:val="000000"/>
                <w:sz w:val="20"/>
                <w:szCs w:val="20"/>
              </w:rPr>
              <w:t>1,000 CITIZENS</w:t>
            </w:r>
          </w:p>
        </w:tc>
        <w:tc>
          <w:tcPr>
            <w:tcW w:w="2040" w:type="dxa"/>
            <w:shd w:val="clear" w:color="auto" w:fill="auto"/>
            <w:noWrap/>
            <w:vAlign w:val="bottom"/>
            <w:hideMark/>
          </w:tcPr>
          <w:p w14:paraId="52E55658" w14:textId="77777777" w:rsidR="00A86BDE" w:rsidRDefault="00000000">
            <w:pPr>
              <w:jc w:val="right"/>
              <w:rPr>
                <w:rFonts w:ascii="Arial" w:hAnsi="Arial" w:cs="Arial"/>
                <w:color w:val="000000"/>
                <w:sz w:val="20"/>
                <w:szCs w:val="20"/>
              </w:rPr>
            </w:pPr>
            <w:r>
              <w:rPr>
                <w:rFonts w:ascii="Arial" w:hAnsi="Arial" w:cs="Arial"/>
                <w:color w:val="000000"/>
                <w:sz w:val="20"/>
                <w:szCs w:val="20"/>
              </w:rPr>
              <w:t>1,000 CITIZENS</w:t>
            </w:r>
          </w:p>
        </w:tc>
      </w:tr>
      <w:tr w:rsidR="00A86BDE" w14:paraId="1D79956B" w14:textId="77777777">
        <w:trPr>
          <w:trHeight w:val="300"/>
          <w:jc w:val="center"/>
        </w:trPr>
        <w:tc>
          <w:tcPr>
            <w:tcW w:w="2320" w:type="dxa"/>
            <w:shd w:val="clear" w:color="auto" w:fill="auto"/>
            <w:noWrap/>
            <w:vAlign w:val="bottom"/>
            <w:hideMark/>
          </w:tcPr>
          <w:p w14:paraId="62463934" w14:textId="77777777" w:rsidR="00A86BDE" w:rsidRDefault="00000000">
            <w:pPr>
              <w:rPr>
                <w:rFonts w:ascii="Arial" w:hAnsi="Arial" w:cs="Arial"/>
                <w:color w:val="000000"/>
                <w:sz w:val="20"/>
                <w:szCs w:val="20"/>
              </w:rPr>
            </w:pPr>
            <w:r>
              <w:rPr>
                <w:rFonts w:ascii="Arial" w:hAnsi="Arial" w:cs="Arial"/>
                <w:color w:val="000000"/>
                <w:sz w:val="20"/>
                <w:szCs w:val="20"/>
              </w:rPr>
              <w:t>DOUGLAS COUNTY</w:t>
            </w:r>
          </w:p>
        </w:tc>
        <w:tc>
          <w:tcPr>
            <w:tcW w:w="1720" w:type="dxa"/>
            <w:shd w:val="clear" w:color="auto" w:fill="auto"/>
            <w:noWrap/>
            <w:vAlign w:val="bottom"/>
            <w:hideMark/>
          </w:tcPr>
          <w:p w14:paraId="3B0D7814" w14:textId="77777777" w:rsidR="00A86BDE" w:rsidRDefault="00000000">
            <w:pPr>
              <w:jc w:val="right"/>
              <w:rPr>
                <w:rFonts w:ascii="Arial" w:hAnsi="Arial" w:cs="Arial"/>
                <w:color w:val="000000"/>
                <w:sz w:val="20"/>
                <w:szCs w:val="20"/>
              </w:rPr>
            </w:pPr>
            <w:r>
              <w:rPr>
                <w:rFonts w:ascii="Arial" w:hAnsi="Arial" w:cs="Arial"/>
                <w:color w:val="000000"/>
                <w:sz w:val="20"/>
                <w:szCs w:val="20"/>
              </w:rPr>
              <w:t>1.1</w:t>
            </w:r>
          </w:p>
        </w:tc>
        <w:tc>
          <w:tcPr>
            <w:tcW w:w="2040" w:type="dxa"/>
            <w:shd w:val="clear" w:color="auto" w:fill="auto"/>
            <w:noWrap/>
            <w:vAlign w:val="bottom"/>
            <w:hideMark/>
          </w:tcPr>
          <w:p w14:paraId="0EC4583B" w14:textId="77777777" w:rsidR="00A86BDE" w:rsidRDefault="00000000">
            <w:pPr>
              <w:jc w:val="right"/>
              <w:rPr>
                <w:rFonts w:ascii="Arial" w:hAnsi="Arial" w:cs="Arial"/>
                <w:color w:val="000000"/>
                <w:sz w:val="20"/>
                <w:szCs w:val="20"/>
              </w:rPr>
            </w:pPr>
            <w:r>
              <w:rPr>
                <w:rFonts w:ascii="Arial" w:hAnsi="Arial" w:cs="Arial"/>
                <w:color w:val="000000"/>
                <w:sz w:val="20"/>
                <w:szCs w:val="20"/>
              </w:rPr>
              <w:t>12.3</w:t>
            </w:r>
          </w:p>
        </w:tc>
      </w:tr>
      <w:tr w:rsidR="00A86BDE" w14:paraId="2303BA11" w14:textId="77777777">
        <w:trPr>
          <w:trHeight w:val="300"/>
          <w:jc w:val="center"/>
        </w:trPr>
        <w:tc>
          <w:tcPr>
            <w:tcW w:w="2320" w:type="dxa"/>
            <w:shd w:val="clear" w:color="auto" w:fill="auto"/>
            <w:noWrap/>
            <w:vAlign w:val="bottom"/>
            <w:hideMark/>
          </w:tcPr>
          <w:p w14:paraId="5C65F65F" w14:textId="77777777" w:rsidR="00A86BDE" w:rsidRDefault="00000000">
            <w:pPr>
              <w:rPr>
                <w:rFonts w:ascii="Arial" w:hAnsi="Arial" w:cs="Arial"/>
                <w:color w:val="000000"/>
                <w:sz w:val="20"/>
                <w:szCs w:val="20"/>
              </w:rPr>
            </w:pPr>
            <w:r>
              <w:rPr>
                <w:rFonts w:ascii="Arial" w:hAnsi="Arial" w:cs="Arial"/>
                <w:color w:val="000000"/>
                <w:sz w:val="20"/>
                <w:szCs w:val="20"/>
              </w:rPr>
              <w:t>JEFFERSON COUNTY</w:t>
            </w:r>
          </w:p>
        </w:tc>
        <w:tc>
          <w:tcPr>
            <w:tcW w:w="1720" w:type="dxa"/>
            <w:shd w:val="clear" w:color="auto" w:fill="auto"/>
            <w:noWrap/>
            <w:vAlign w:val="bottom"/>
            <w:hideMark/>
          </w:tcPr>
          <w:p w14:paraId="4EA985CF" w14:textId="77777777" w:rsidR="00A86BDE" w:rsidRDefault="00000000">
            <w:pPr>
              <w:jc w:val="right"/>
              <w:rPr>
                <w:rFonts w:ascii="Arial" w:hAnsi="Arial" w:cs="Arial"/>
                <w:color w:val="000000"/>
                <w:sz w:val="20"/>
                <w:szCs w:val="20"/>
              </w:rPr>
            </w:pPr>
            <w:r>
              <w:rPr>
                <w:rFonts w:ascii="Arial" w:hAnsi="Arial" w:cs="Arial"/>
                <w:color w:val="000000"/>
                <w:sz w:val="20"/>
                <w:szCs w:val="20"/>
              </w:rPr>
              <w:t>1.9</w:t>
            </w:r>
          </w:p>
        </w:tc>
        <w:tc>
          <w:tcPr>
            <w:tcW w:w="2040" w:type="dxa"/>
            <w:shd w:val="clear" w:color="auto" w:fill="auto"/>
            <w:noWrap/>
            <w:vAlign w:val="bottom"/>
            <w:hideMark/>
          </w:tcPr>
          <w:p w14:paraId="587F343C" w14:textId="77777777" w:rsidR="00A86BDE" w:rsidRDefault="00000000">
            <w:pPr>
              <w:jc w:val="right"/>
              <w:rPr>
                <w:rFonts w:ascii="Arial" w:hAnsi="Arial" w:cs="Arial"/>
                <w:color w:val="000000"/>
                <w:sz w:val="20"/>
                <w:szCs w:val="20"/>
              </w:rPr>
            </w:pPr>
            <w:r>
              <w:rPr>
                <w:rFonts w:ascii="Arial" w:hAnsi="Arial" w:cs="Arial"/>
                <w:color w:val="000000"/>
                <w:sz w:val="20"/>
                <w:szCs w:val="20"/>
              </w:rPr>
              <w:t>22.3</w:t>
            </w:r>
          </w:p>
        </w:tc>
      </w:tr>
      <w:tr w:rsidR="00A86BDE" w14:paraId="398D6906" w14:textId="77777777">
        <w:trPr>
          <w:trHeight w:val="300"/>
          <w:jc w:val="center"/>
        </w:trPr>
        <w:tc>
          <w:tcPr>
            <w:tcW w:w="2320" w:type="dxa"/>
            <w:shd w:val="clear" w:color="auto" w:fill="auto"/>
            <w:noWrap/>
            <w:vAlign w:val="bottom"/>
            <w:hideMark/>
          </w:tcPr>
          <w:p w14:paraId="6105D09A" w14:textId="77777777" w:rsidR="00A86BDE" w:rsidRDefault="00000000">
            <w:pPr>
              <w:rPr>
                <w:rFonts w:ascii="Arial" w:hAnsi="Arial" w:cs="Arial"/>
                <w:color w:val="000000"/>
                <w:sz w:val="20"/>
                <w:szCs w:val="20"/>
              </w:rPr>
            </w:pPr>
            <w:r>
              <w:rPr>
                <w:rFonts w:ascii="Arial" w:hAnsi="Arial" w:cs="Arial"/>
                <w:color w:val="000000"/>
                <w:sz w:val="20"/>
                <w:szCs w:val="20"/>
              </w:rPr>
              <w:t>ARAPAHOE COUNTY</w:t>
            </w:r>
          </w:p>
        </w:tc>
        <w:tc>
          <w:tcPr>
            <w:tcW w:w="1720" w:type="dxa"/>
            <w:shd w:val="clear" w:color="auto" w:fill="auto"/>
            <w:noWrap/>
            <w:vAlign w:val="bottom"/>
            <w:hideMark/>
          </w:tcPr>
          <w:p w14:paraId="37208727" w14:textId="77777777" w:rsidR="00A86BDE" w:rsidRDefault="00000000">
            <w:pPr>
              <w:jc w:val="right"/>
              <w:rPr>
                <w:rFonts w:ascii="Arial" w:hAnsi="Arial" w:cs="Arial"/>
                <w:color w:val="000000"/>
                <w:sz w:val="20"/>
                <w:szCs w:val="20"/>
              </w:rPr>
            </w:pPr>
            <w:r>
              <w:rPr>
                <w:rFonts w:ascii="Arial" w:hAnsi="Arial" w:cs="Arial"/>
                <w:color w:val="000000"/>
                <w:sz w:val="20"/>
                <w:szCs w:val="20"/>
              </w:rPr>
              <w:t>3.0</w:t>
            </w:r>
          </w:p>
        </w:tc>
        <w:tc>
          <w:tcPr>
            <w:tcW w:w="2040" w:type="dxa"/>
            <w:shd w:val="clear" w:color="auto" w:fill="auto"/>
            <w:noWrap/>
            <w:vAlign w:val="bottom"/>
            <w:hideMark/>
          </w:tcPr>
          <w:p w14:paraId="75EDA986" w14:textId="77777777" w:rsidR="00A86BDE" w:rsidRDefault="00000000">
            <w:pPr>
              <w:jc w:val="right"/>
              <w:rPr>
                <w:rFonts w:ascii="Arial" w:hAnsi="Arial" w:cs="Arial"/>
                <w:color w:val="000000"/>
                <w:sz w:val="20"/>
                <w:szCs w:val="20"/>
              </w:rPr>
            </w:pPr>
            <w:r>
              <w:rPr>
                <w:rFonts w:ascii="Arial" w:hAnsi="Arial" w:cs="Arial"/>
                <w:color w:val="000000"/>
                <w:sz w:val="20"/>
                <w:szCs w:val="20"/>
              </w:rPr>
              <w:t>24.6</w:t>
            </w:r>
          </w:p>
        </w:tc>
      </w:tr>
      <w:tr w:rsidR="00A86BDE" w14:paraId="195A200E" w14:textId="77777777">
        <w:trPr>
          <w:trHeight w:val="300"/>
          <w:jc w:val="center"/>
        </w:trPr>
        <w:tc>
          <w:tcPr>
            <w:tcW w:w="2320" w:type="dxa"/>
            <w:shd w:val="clear" w:color="auto" w:fill="auto"/>
            <w:noWrap/>
            <w:vAlign w:val="bottom"/>
            <w:hideMark/>
          </w:tcPr>
          <w:p w14:paraId="0102E207" w14:textId="77777777" w:rsidR="00A86BDE" w:rsidRDefault="00000000">
            <w:pPr>
              <w:rPr>
                <w:rFonts w:ascii="Arial" w:hAnsi="Arial" w:cs="Arial"/>
                <w:color w:val="000000"/>
                <w:sz w:val="20"/>
                <w:szCs w:val="20"/>
              </w:rPr>
            </w:pPr>
            <w:r>
              <w:rPr>
                <w:rFonts w:ascii="Arial" w:hAnsi="Arial" w:cs="Arial"/>
                <w:color w:val="000000"/>
                <w:sz w:val="20"/>
                <w:szCs w:val="20"/>
              </w:rPr>
              <w:t>EL PASO COUNTY</w:t>
            </w:r>
          </w:p>
        </w:tc>
        <w:tc>
          <w:tcPr>
            <w:tcW w:w="1720" w:type="dxa"/>
            <w:shd w:val="clear" w:color="auto" w:fill="auto"/>
            <w:noWrap/>
            <w:vAlign w:val="bottom"/>
            <w:hideMark/>
          </w:tcPr>
          <w:p w14:paraId="66A5C7A9" w14:textId="77777777" w:rsidR="00A86BDE" w:rsidRDefault="00000000">
            <w:pPr>
              <w:jc w:val="right"/>
              <w:rPr>
                <w:rFonts w:ascii="Arial" w:hAnsi="Arial" w:cs="Arial"/>
                <w:color w:val="000000"/>
                <w:sz w:val="20"/>
                <w:szCs w:val="20"/>
              </w:rPr>
            </w:pPr>
            <w:r>
              <w:rPr>
                <w:rFonts w:ascii="Arial" w:hAnsi="Arial" w:cs="Arial"/>
                <w:color w:val="000000"/>
                <w:sz w:val="20"/>
                <w:szCs w:val="20"/>
              </w:rPr>
              <w:t>3.1</w:t>
            </w:r>
          </w:p>
        </w:tc>
        <w:tc>
          <w:tcPr>
            <w:tcW w:w="2040" w:type="dxa"/>
            <w:shd w:val="clear" w:color="auto" w:fill="auto"/>
            <w:noWrap/>
            <w:vAlign w:val="bottom"/>
            <w:hideMark/>
          </w:tcPr>
          <w:p w14:paraId="00E9832E" w14:textId="77777777" w:rsidR="00A86BDE" w:rsidRDefault="00000000">
            <w:pPr>
              <w:jc w:val="right"/>
              <w:rPr>
                <w:rFonts w:ascii="Arial" w:hAnsi="Arial" w:cs="Arial"/>
                <w:color w:val="000000"/>
                <w:sz w:val="20"/>
                <w:szCs w:val="20"/>
              </w:rPr>
            </w:pPr>
            <w:r>
              <w:rPr>
                <w:rFonts w:ascii="Arial" w:hAnsi="Arial" w:cs="Arial"/>
                <w:color w:val="000000"/>
                <w:sz w:val="20"/>
                <w:szCs w:val="20"/>
              </w:rPr>
              <w:t>22.7</w:t>
            </w:r>
          </w:p>
        </w:tc>
      </w:tr>
      <w:tr w:rsidR="00A86BDE" w14:paraId="7E3FB299" w14:textId="77777777">
        <w:trPr>
          <w:trHeight w:val="300"/>
          <w:jc w:val="center"/>
        </w:trPr>
        <w:tc>
          <w:tcPr>
            <w:tcW w:w="2320" w:type="dxa"/>
            <w:shd w:val="clear" w:color="auto" w:fill="auto"/>
            <w:noWrap/>
            <w:vAlign w:val="bottom"/>
            <w:hideMark/>
          </w:tcPr>
          <w:p w14:paraId="318C703C" w14:textId="77777777" w:rsidR="00A86BDE" w:rsidRDefault="00000000">
            <w:pPr>
              <w:rPr>
                <w:rFonts w:ascii="Arial" w:hAnsi="Arial" w:cs="Arial"/>
                <w:color w:val="000000"/>
                <w:sz w:val="20"/>
                <w:szCs w:val="20"/>
              </w:rPr>
            </w:pPr>
            <w:r>
              <w:rPr>
                <w:rFonts w:ascii="Arial" w:hAnsi="Arial" w:cs="Arial"/>
                <w:color w:val="000000"/>
                <w:sz w:val="20"/>
                <w:szCs w:val="20"/>
              </w:rPr>
              <w:t>ADAMS COUNTY</w:t>
            </w:r>
          </w:p>
        </w:tc>
        <w:tc>
          <w:tcPr>
            <w:tcW w:w="1720" w:type="dxa"/>
            <w:shd w:val="clear" w:color="auto" w:fill="auto"/>
            <w:noWrap/>
            <w:vAlign w:val="bottom"/>
            <w:hideMark/>
          </w:tcPr>
          <w:p w14:paraId="73BA8725" w14:textId="77777777" w:rsidR="00A86BDE" w:rsidRDefault="00000000">
            <w:pPr>
              <w:jc w:val="right"/>
              <w:rPr>
                <w:rFonts w:ascii="Arial" w:hAnsi="Arial" w:cs="Arial"/>
                <w:color w:val="000000"/>
                <w:sz w:val="20"/>
                <w:szCs w:val="20"/>
              </w:rPr>
            </w:pPr>
            <w:r>
              <w:rPr>
                <w:rFonts w:ascii="Arial" w:hAnsi="Arial" w:cs="Arial"/>
                <w:color w:val="000000"/>
                <w:sz w:val="20"/>
                <w:szCs w:val="20"/>
              </w:rPr>
              <w:t>4.6</w:t>
            </w:r>
          </w:p>
        </w:tc>
        <w:tc>
          <w:tcPr>
            <w:tcW w:w="2040" w:type="dxa"/>
            <w:shd w:val="clear" w:color="auto" w:fill="auto"/>
            <w:noWrap/>
            <w:vAlign w:val="bottom"/>
            <w:hideMark/>
          </w:tcPr>
          <w:p w14:paraId="55DF9ABA" w14:textId="77777777" w:rsidR="00A86BDE" w:rsidRDefault="00000000">
            <w:pPr>
              <w:jc w:val="right"/>
              <w:rPr>
                <w:rFonts w:ascii="Arial" w:hAnsi="Arial" w:cs="Arial"/>
                <w:color w:val="000000"/>
                <w:sz w:val="20"/>
                <w:szCs w:val="20"/>
              </w:rPr>
            </w:pPr>
            <w:r>
              <w:rPr>
                <w:rFonts w:ascii="Arial" w:hAnsi="Arial" w:cs="Arial"/>
                <w:color w:val="000000"/>
                <w:sz w:val="20"/>
                <w:szCs w:val="20"/>
              </w:rPr>
              <w:t>29.5</w:t>
            </w:r>
          </w:p>
        </w:tc>
      </w:tr>
      <w:tr w:rsidR="00A86BDE" w14:paraId="22C6F580" w14:textId="77777777">
        <w:trPr>
          <w:trHeight w:val="300"/>
          <w:jc w:val="center"/>
        </w:trPr>
        <w:tc>
          <w:tcPr>
            <w:tcW w:w="2320" w:type="dxa"/>
            <w:shd w:val="clear" w:color="auto" w:fill="auto"/>
            <w:noWrap/>
            <w:vAlign w:val="bottom"/>
            <w:hideMark/>
          </w:tcPr>
          <w:p w14:paraId="6CB3A066" w14:textId="77777777" w:rsidR="00A86BDE" w:rsidRDefault="00000000">
            <w:pPr>
              <w:rPr>
                <w:rFonts w:ascii="Arial" w:hAnsi="Arial" w:cs="Arial"/>
                <w:color w:val="000000"/>
                <w:sz w:val="20"/>
                <w:szCs w:val="20"/>
              </w:rPr>
            </w:pPr>
            <w:r>
              <w:rPr>
                <w:rFonts w:ascii="Arial" w:hAnsi="Arial" w:cs="Arial"/>
                <w:color w:val="000000"/>
                <w:sz w:val="20"/>
                <w:szCs w:val="20"/>
              </w:rPr>
              <w:t>DENVER COUNTY</w:t>
            </w:r>
          </w:p>
        </w:tc>
        <w:tc>
          <w:tcPr>
            <w:tcW w:w="1720" w:type="dxa"/>
            <w:shd w:val="clear" w:color="auto" w:fill="auto"/>
            <w:noWrap/>
            <w:vAlign w:val="bottom"/>
            <w:hideMark/>
          </w:tcPr>
          <w:p w14:paraId="421D5CF8" w14:textId="77777777" w:rsidR="00A86BDE" w:rsidRDefault="00000000">
            <w:pPr>
              <w:jc w:val="right"/>
              <w:rPr>
                <w:rFonts w:ascii="Arial" w:hAnsi="Arial" w:cs="Arial"/>
                <w:color w:val="000000"/>
                <w:sz w:val="20"/>
                <w:szCs w:val="20"/>
              </w:rPr>
            </w:pPr>
            <w:r>
              <w:rPr>
                <w:rFonts w:ascii="Arial" w:hAnsi="Arial" w:cs="Arial"/>
                <w:color w:val="000000"/>
                <w:sz w:val="20"/>
                <w:szCs w:val="20"/>
              </w:rPr>
              <w:t>9.6</w:t>
            </w:r>
          </w:p>
        </w:tc>
        <w:tc>
          <w:tcPr>
            <w:tcW w:w="2040" w:type="dxa"/>
            <w:shd w:val="clear" w:color="auto" w:fill="auto"/>
            <w:noWrap/>
            <w:vAlign w:val="bottom"/>
            <w:hideMark/>
          </w:tcPr>
          <w:p w14:paraId="7B846FEE" w14:textId="77777777" w:rsidR="00A86BDE" w:rsidRDefault="00000000">
            <w:pPr>
              <w:jc w:val="right"/>
              <w:rPr>
                <w:rFonts w:ascii="Arial" w:hAnsi="Arial" w:cs="Arial"/>
                <w:color w:val="000000"/>
                <w:sz w:val="20"/>
                <w:szCs w:val="20"/>
              </w:rPr>
            </w:pPr>
            <w:r>
              <w:rPr>
                <w:rFonts w:ascii="Arial" w:hAnsi="Arial" w:cs="Arial"/>
                <w:color w:val="000000"/>
                <w:sz w:val="20"/>
                <w:szCs w:val="20"/>
              </w:rPr>
              <w:t>51.7</w:t>
            </w:r>
          </w:p>
        </w:tc>
      </w:tr>
    </w:tbl>
    <w:p w14:paraId="45C4E2AD" w14:textId="77777777" w:rsidR="00A86BDE" w:rsidRDefault="00000000">
      <w:pPr>
        <w:pStyle w:val="BodyText"/>
        <w:ind w:left="720"/>
        <w:jc w:val="both"/>
        <w:rPr>
          <w:rFonts w:ascii="Arial" w:hAnsi="Arial" w:cs="Arial"/>
          <w:bCs/>
          <w:sz w:val="20"/>
          <w:szCs w:val="20"/>
        </w:rPr>
      </w:pPr>
      <w:r>
        <w:rPr>
          <w:rFonts w:ascii="Arial" w:hAnsi="Arial" w:cs="Arial"/>
          <w:bCs/>
          <w:sz w:val="20"/>
          <w:szCs w:val="20"/>
        </w:rPr>
        <w:tab/>
        <w:t>Source: FBI NIBRS Database</w:t>
      </w:r>
    </w:p>
    <w:p w14:paraId="2D38E303" w14:textId="77777777" w:rsidR="00A86BDE" w:rsidRDefault="00000000">
      <w:pPr>
        <w:pStyle w:val="BodyText"/>
        <w:numPr>
          <w:ilvl w:val="0"/>
          <w:numId w:val="12"/>
        </w:numPr>
        <w:jc w:val="both"/>
        <w:rPr>
          <w:rFonts w:ascii="Arial" w:hAnsi="Arial" w:cs="Arial"/>
          <w:bCs/>
          <w:sz w:val="20"/>
          <w:szCs w:val="20"/>
        </w:rPr>
      </w:pPr>
      <w:r>
        <w:rPr>
          <w:rFonts w:ascii="Arial" w:hAnsi="Arial" w:cs="Arial"/>
          <w:bCs/>
          <w:sz w:val="20"/>
          <w:szCs w:val="20"/>
        </w:rPr>
        <w:t>Vote NO on Question 5A. Now is not the time to add additional permanent property taxes on top of the already massive property tax increases that Douglas County property owners are facing.</w:t>
      </w:r>
    </w:p>
    <w:p w14:paraId="7A69AD99" w14:textId="77777777" w:rsidR="00A86BDE" w:rsidRDefault="00000000">
      <w:pPr>
        <w:pStyle w:val="BodyText"/>
        <w:jc w:val="both"/>
        <w:rPr>
          <w:rFonts w:ascii="Arial" w:hAnsi="Arial" w:cs="Arial"/>
          <w:b/>
          <w:sz w:val="20"/>
          <w:szCs w:val="20"/>
        </w:rPr>
      </w:pPr>
      <w:r>
        <w:rPr>
          <w:rFonts w:ascii="Arial" w:hAnsi="Arial" w:cs="Arial"/>
          <w:b/>
          <w:sz w:val="20"/>
          <w:szCs w:val="20"/>
        </w:rPr>
        <w:t>Summary of Written Comments FOR Ballot Issue No. 5B:</w:t>
      </w:r>
    </w:p>
    <w:p w14:paraId="4335B9AC" w14:textId="27B20A57" w:rsidR="00A86BDE" w:rsidRDefault="00000000">
      <w:pPr>
        <w:spacing w:after="240"/>
        <w:jc w:val="both"/>
        <w:rPr>
          <w:rFonts w:ascii="Arial" w:hAnsi="Arial" w:cs="Arial"/>
          <w:bCs/>
          <w:sz w:val="20"/>
          <w:szCs w:val="20"/>
        </w:rPr>
      </w:pPr>
      <w:r>
        <w:rPr>
          <w:rFonts w:ascii="Arial" w:hAnsi="Arial" w:cs="Arial"/>
          <w:bCs/>
          <w:sz w:val="20"/>
          <w:szCs w:val="20"/>
        </w:rPr>
        <w:t xml:space="preserve">Only once in the last 17 years have Douglas County voters approved additional local funding for our schools. When receiving additional funding, the </w:t>
      </w:r>
      <w:proofErr w:type="gramStart"/>
      <w:r>
        <w:rPr>
          <w:rFonts w:ascii="Arial" w:hAnsi="Arial" w:cs="Arial"/>
          <w:bCs/>
          <w:sz w:val="20"/>
          <w:szCs w:val="20"/>
        </w:rPr>
        <w:t>District</w:t>
      </w:r>
      <w:proofErr w:type="gramEnd"/>
      <w:r>
        <w:rPr>
          <w:rFonts w:ascii="Arial" w:hAnsi="Arial" w:cs="Arial"/>
          <w:bCs/>
          <w:sz w:val="20"/>
          <w:szCs w:val="20"/>
        </w:rPr>
        <w:t xml:space="preserve"> spends it exactly as promised to the taxpayers, as confirmed by independent audits and a citizen committee (MBOC) </w:t>
      </w:r>
      <w:r w:rsidR="003E7B20">
        <w:rPr>
          <w:rFonts w:ascii="Arial" w:hAnsi="Arial" w:cs="Arial"/>
          <w:bCs/>
          <w:sz w:val="20"/>
          <w:szCs w:val="20"/>
        </w:rPr>
        <w:t>that</w:t>
      </w:r>
      <w:r>
        <w:rPr>
          <w:rFonts w:ascii="Arial" w:hAnsi="Arial" w:cs="Arial"/>
          <w:bCs/>
          <w:sz w:val="20"/>
          <w:szCs w:val="20"/>
        </w:rPr>
        <w:t xml:space="preserve"> monitors Bond expenditures</w:t>
      </w:r>
      <w:r w:rsidR="00466246">
        <w:rPr>
          <w:rFonts w:ascii="Arial" w:hAnsi="Arial" w:cs="Arial"/>
          <w:bCs/>
          <w:sz w:val="20"/>
          <w:szCs w:val="20"/>
        </w:rPr>
        <w:t>.</w:t>
      </w:r>
      <w:r>
        <w:rPr>
          <w:rFonts w:ascii="Arial" w:hAnsi="Arial" w:cs="Arial"/>
          <w:bCs/>
          <w:sz w:val="20"/>
          <w:szCs w:val="20"/>
        </w:rPr>
        <w:t xml:space="preserve"> </w:t>
      </w:r>
    </w:p>
    <w:p w14:paraId="7F20D552" w14:textId="531961B5" w:rsidR="00A86BDE" w:rsidRDefault="00000000">
      <w:pPr>
        <w:spacing w:after="240"/>
        <w:jc w:val="both"/>
        <w:rPr>
          <w:rFonts w:ascii="Arial" w:hAnsi="Arial" w:cs="Arial"/>
          <w:bCs/>
          <w:sz w:val="20"/>
          <w:szCs w:val="20"/>
        </w:rPr>
      </w:pPr>
      <w:r>
        <w:rPr>
          <w:rFonts w:ascii="Arial" w:hAnsi="Arial" w:cs="Arial"/>
          <w:bCs/>
          <w:sz w:val="20"/>
          <w:szCs w:val="20"/>
        </w:rPr>
        <w:t xml:space="preserve">There are no schools in fast-growing communities like Sterling Ranch, The Canyons, and Crystal Valley. Whether by school bus or by car, students in these parts of Douglas County travel up to 45 minutes each way to and from schools in surrounding communities. The fast growth also requires adding classrooms to Mesa and Sierra Middle Schools. These new elementary schools and middle school expansions will </w:t>
      </w:r>
      <w:r>
        <w:rPr>
          <w:rFonts w:ascii="Arial" w:hAnsi="Arial" w:cs="Arial"/>
          <w:bCs/>
          <w:sz w:val="20"/>
          <w:szCs w:val="20"/>
        </w:rPr>
        <w:lastRenderedPageBreak/>
        <w:t xml:space="preserve">address student growth where it’s happening, shorten bus routes and provide our kids with safe, adequate spaces to learn. </w:t>
      </w:r>
    </w:p>
    <w:p w14:paraId="29A4A2D3" w14:textId="47EC10DC" w:rsidR="00A86BDE" w:rsidRDefault="00466246">
      <w:pPr>
        <w:spacing w:after="240"/>
        <w:jc w:val="both"/>
        <w:rPr>
          <w:rFonts w:ascii="Arial" w:hAnsi="Arial" w:cs="Arial"/>
          <w:bCs/>
          <w:sz w:val="20"/>
          <w:szCs w:val="20"/>
        </w:rPr>
      </w:pPr>
      <w:r>
        <w:rPr>
          <w:rFonts w:ascii="Arial" w:hAnsi="Arial" w:cs="Arial"/>
          <w:bCs/>
          <w:sz w:val="20"/>
          <w:szCs w:val="20"/>
        </w:rPr>
        <w:t>Of the</w:t>
      </w:r>
      <w:r w:rsidR="00000000">
        <w:rPr>
          <w:rFonts w:ascii="Arial" w:hAnsi="Arial" w:cs="Arial"/>
          <w:bCs/>
          <w:sz w:val="20"/>
          <w:szCs w:val="20"/>
        </w:rPr>
        <w:t xml:space="preserve"> </w:t>
      </w:r>
      <w:r>
        <w:rPr>
          <w:rFonts w:ascii="Arial" w:hAnsi="Arial" w:cs="Arial"/>
          <w:bCs/>
          <w:sz w:val="20"/>
          <w:szCs w:val="20"/>
        </w:rPr>
        <w:t xml:space="preserve">$484 million </w:t>
      </w:r>
      <w:r w:rsidR="00000000">
        <w:rPr>
          <w:rFonts w:ascii="Arial" w:hAnsi="Arial" w:cs="Arial"/>
          <w:bCs/>
          <w:sz w:val="20"/>
          <w:szCs w:val="20"/>
        </w:rPr>
        <w:t xml:space="preserve">bond issuance, </w:t>
      </w:r>
      <w:r>
        <w:rPr>
          <w:rFonts w:ascii="Arial" w:hAnsi="Arial" w:cs="Arial"/>
          <w:bCs/>
          <w:sz w:val="20"/>
          <w:szCs w:val="20"/>
        </w:rPr>
        <w:t xml:space="preserve">47% </w:t>
      </w:r>
      <w:r w:rsidR="00000000">
        <w:rPr>
          <w:rFonts w:ascii="Arial" w:hAnsi="Arial" w:cs="Arial"/>
          <w:bCs/>
          <w:sz w:val="20"/>
          <w:szCs w:val="20"/>
        </w:rPr>
        <w:t xml:space="preserve">will be spent on new schools that are needed because developers keep building homes in the district and </w:t>
      </w:r>
      <w:proofErr w:type="gramStart"/>
      <w:r w:rsidR="00000000">
        <w:rPr>
          <w:rFonts w:ascii="Arial" w:hAnsi="Arial" w:cs="Arial"/>
          <w:bCs/>
          <w:sz w:val="20"/>
          <w:szCs w:val="20"/>
        </w:rPr>
        <w:t>school</w:t>
      </w:r>
      <w:proofErr w:type="gramEnd"/>
      <w:r w:rsidR="00000000">
        <w:rPr>
          <w:rFonts w:ascii="Arial" w:hAnsi="Arial" w:cs="Arial"/>
          <w:bCs/>
          <w:sz w:val="20"/>
          <w:szCs w:val="20"/>
        </w:rPr>
        <w:t xml:space="preserve"> age population increases. The problem is developers do not pay anything to the district except for inexpensive land in their plat of new homes. Until the Legislature can amend C.R.S. §29-20-104.5 to allow school districts to impose a fee on residential developers to pay for new facilities, there is no alternative to overcrowded facilities for students but to borrow and build. Busing children to undercrowded schools is not the answer given the shortage of bus drivers and time spent on the bus. </w:t>
      </w:r>
    </w:p>
    <w:p w14:paraId="2C075231" w14:textId="21A6591B" w:rsidR="00A86BDE" w:rsidRDefault="00000000">
      <w:pPr>
        <w:spacing w:after="240"/>
        <w:jc w:val="both"/>
        <w:rPr>
          <w:rFonts w:ascii="Arial" w:hAnsi="Arial" w:cs="Arial"/>
          <w:bCs/>
          <w:sz w:val="20"/>
          <w:szCs w:val="20"/>
        </w:rPr>
      </w:pPr>
      <w:r>
        <w:rPr>
          <w:rFonts w:ascii="Arial" w:hAnsi="Arial" w:cs="Arial"/>
          <w:bCs/>
          <w:sz w:val="20"/>
          <w:szCs w:val="20"/>
        </w:rPr>
        <w:t xml:space="preserve">Every neighborhood and most charter schools will benefit from the $484 million in new revenue. 5B is legally binding in how it will be expended. </w:t>
      </w:r>
      <w:r w:rsidR="0061341D" w:rsidRPr="0061341D">
        <w:rPr>
          <w:rFonts w:ascii="Arial" w:hAnsi="Arial" w:cs="Arial"/>
          <w:bCs/>
          <w:sz w:val="20"/>
          <w:szCs w:val="20"/>
        </w:rPr>
        <w:t xml:space="preserve">The main elements of the bond package include:  $226 million to build three new elementary schools in Sterling Ranch, The Canyons, and Crystal Valley and expand Sierra and Mesa Middle Schools; $145 million to address a maintenance and repair backlog that includes urgent repairs to mechanical and electrical systems, roofs, intercom systems, parking lots and playgrounds;  $15.4 million in safety equipment replacements and upgrades and modification to create more secure buildings; and $25.6 million to enhance DCSD’s career and technical education. The bond also includes funding for urgent needs to support special education, information technology, athletic and activity upgrades, and buses. </w:t>
      </w:r>
      <w:r>
        <w:rPr>
          <w:rFonts w:ascii="Arial" w:hAnsi="Arial" w:cs="Arial"/>
          <w:bCs/>
          <w:sz w:val="20"/>
          <w:szCs w:val="20"/>
        </w:rPr>
        <w:t>The Board does NOT have discretion to spend this funding other than how it is stated on the ballot</w:t>
      </w:r>
      <w:r w:rsidR="0061341D">
        <w:rPr>
          <w:rFonts w:ascii="Arial" w:hAnsi="Arial" w:cs="Arial"/>
          <w:bCs/>
          <w:sz w:val="20"/>
          <w:szCs w:val="20"/>
        </w:rPr>
        <w:t>.</w:t>
      </w:r>
    </w:p>
    <w:p w14:paraId="436D0740" w14:textId="77777777" w:rsidR="00A86BDE" w:rsidRDefault="00000000">
      <w:pPr>
        <w:spacing w:after="240"/>
        <w:jc w:val="both"/>
        <w:rPr>
          <w:rFonts w:ascii="Arial" w:hAnsi="Arial" w:cs="Arial"/>
          <w:bCs/>
          <w:sz w:val="20"/>
          <w:szCs w:val="20"/>
        </w:rPr>
      </w:pPr>
      <w:r>
        <w:rPr>
          <w:rFonts w:ascii="Arial" w:hAnsi="Arial" w:cs="Arial"/>
          <w:bCs/>
          <w:sz w:val="20"/>
          <w:szCs w:val="20"/>
        </w:rPr>
        <w:t xml:space="preserve">If voters approve both 5A and 5B, the owner of a $700,000 home will pay an additional $11.67 per month. Should 5A and 5B pass, our mill levy rate will still be lower than Denver, Cherry Creek, Littleton and Boulder Valley School Districts. </w:t>
      </w:r>
    </w:p>
    <w:p w14:paraId="6EC2D006" w14:textId="77777777" w:rsidR="00A86BDE" w:rsidRDefault="00000000">
      <w:pPr>
        <w:spacing w:after="240"/>
        <w:jc w:val="both"/>
        <w:rPr>
          <w:rFonts w:ascii="Arial" w:hAnsi="Arial" w:cs="Arial"/>
          <w:bCs/>
          <w:sz w:val="20"/>
          <w:szCs w:val="20"/>
        </w:rPr>
      </w:pPr>
      <w:r>
        <w:rPr>
          <w:rFonts w:ascii="Arial" w:hAnsi="Arial" w:cs="Arial"/>
          <w:bCs/>
          <w:sz w:val="20"/>
          <w:szCs w:val="20"/>
        </w:rPr>
        <w:t xml:space="preserve">Voter approval of 5B is needed to address overcrowded classrooms; keep up with critical facility upgrades, </w:t>
      </w:r>
      <w:proofErr w:type="gramStart"/>
      <w:r>
        <w:rPr>
          <w:rFonts w:ascii="Arial" w:hAnsi="Arial" w:cs="Arial"/>
          <w:bCs/>
          <w:sz w:val="20"/>
          <w:szCs w:val="20"/>
        </w:rPr>
        <w:t>repairs</w:t>
      </w:r>
      <w:proofErr w:type="gramEnd"/>
      <w:r>
        <w:rPr>
          <w:rFonts w:ascii="Arial" w:hAnsi="Arial" w:cs="Arial"/>
          <w:bCs/>
          <w:sz w:val="20"/>
          <w:szCs w:val="20"/>
        </w:rPr>
        <w:t xml:space="preserve"> and maintenance; and create more secure environments for our students. Vote YES on 5B!</w:t>
      </w:r>
    </w:p>
    <w:p w14:paraId="42B375EF" w14:textId="4B0C79C7" w:rsidR="00A86BDE" w:rsidRDefault="00000000">
      <w:pPr>
        <w:spacing w:after="240"/>
        <w:jc w:val="both"/>
        <w:rPr>
          <w:rFonts w:ascii="Arial" w:hAnsi="Arial" w:cs="Arial"/>
          <w:bCs/>
          <w:sz w:val="20"/>
          <w:szCs w:val="20"/>
        </w:rPr>
      </w:pPr>
      <w:r>
        <w:rPr>
          <w:rFonts w:ascii="Arial" w:hAnsi="Arial" w:cs="Arial"/>
          <w:bCs/>
          <w:sz w:val="20"/>
          <w:szCs w:val="20"/>
        </w:rPr>
        <w:t xml:space="preserve">The future of our children, our communities and our home values </w:t>
      </w:r>
      <w:r w:rsidR="0061341D">
        <w:rPr>
          <w:rFonts w:ascii="Arial" w:hAnsi="Arial" w:cs="Arial"/>
          <w:bCs/>
          <w:sz w:val="20"/>
          <w:szCs w:val="20"/>
        </w:rPr>
        <w:t>are</w:t>
      </w:r>
      <w:r>
        <w:rPr>
          <w:rFonts w:ascii="Arial" w:hAnsi="Arial" w:cs="Arial"/>
          <w:bCs/>
          <w:sz w:val="20"/>
          <w:szCs w:val="20"/>
        </w:rPr>
        <w:t xml:space="preserve"> dependent on a sufficiently funded education system. DCSD students deserve just as much of an investment in their education as all other students in the metro area.  </w:t>
      </w:r>
    </w:p>
    <w:p w14:paraId="79C0201F" w14:textId="77777777" w:rsidR="00A86BDE" w:rsidRDefault="00000000">
      <w:pPr>
        <w:pStyle w:val="BodyText"/>
        <w:jc w:val="both"/>
        <w:rPr>
          <w:rFonts w:ascii="Arial" w:hAnsi="Arial" w:cs="Arial"/>
          <w:b/>
          <w:sz w:val="20"/>
          <w:szCs w:val="20"/>
        </w:rPr>
      </w:pPr>
      <w:r>
        <w:rPr>
          <w:rFonts w:ascii="Arial" w:hAnsi="Arial" w:cs="Arial"/>
          <w:b/>
          <w:sz w:val="20"/>
          <w:szCs w:val="20"/>
        </w:rPr>
        <w:t>Summary of Written Comments AGAINST Ballot Issue No. 5B:</w:t>
      </w:r>
    </w:p>
    <w:p w14:paraId="5A9D3E58" w14:textId="77777777" w:rsidR="00A86BDE" w:rsidRDefault="00000000">
      <w:pPr>
        <w:pStyle w:val="ListParagraph"/>
        <w:numPr>
          <w:ilvl w:val="0"/>
          <w:numId w:val="12"/>
        </w:numPr>
        <w:rPr>
          <w:rFonts w:ascii="Arial" w:hAnsi="Arial" w:cs="Arial"/>
          <w:szCs w:val="20"/>
        </w:rPr>
      </w:pPr>
      <w:r>
        <w:rPr>
          <w:rFonts w:ascii="Arial" w:hAnsi="Arial" w:cs="Arial"/>
          <w:szCs w:val="20"/>
        </w:rPr>
        <w:t>In 2024, taxpayers are already facing a huge property tax increase as Douglas County residential real estate has been reappraised 40% to 50% higher, so a $5,000 property tax bill in 2022 becomes a $7,500 property tax bill in 2024; the higher property tax for $484 million of new debt would be on top of the 2024 $7,500 property tax bill.</w:t>
      </w:r>
    </w:p>
    <w:p w14:paraId="5D6DA430" w14:textId="77777777" w:rsidR="00A86BDE" w:rsidRDefault="00A86BDE">
      <w:pPr>
        <w:pStyle w:val="ListParagraph"/>
        <w:rPr>
          <w:rFonts w:ascii="Arial" w:hAnsi="Arial" w:cs="Arial"/>
          <w:szCs w:val="20"/>
        </w:rPr>
      </w:pPr>
    </w:p>
    <w:p w14:paraId="5240A6B2" w14:textId="77777777" w:rsidR="00A86BDE" w:rsidRDefault="00000000">
      <w:pPr>
        <w:pStyle w:val="ListParagraph"/>
        <w:numPr>
          <w:ilvl w:val="0"/>
          <w:numId w:val="12"/>
        </w:numPr>
        <w:rPr>
          <w:rFonts w:ascii="Arial" w:hAnsi="Arial" w:cs="Arial"/>
          <w:szCs w:val="20"/>
        </w:rPr>
      </w:pPr>
      <w:r>
        <w:rPr>
          <w:rFonts w:ascii="Arial" w:hAnsi="Arial" w:cs="Arial"/>
          <w:szCs w:val="20"/>
        </w:rPr>
        <w:t xml:space="preserve">This year is not the time for even higher property taxes, as citizens are already paying more for gas, groceries, interest, and most other expenses. </w:t>
      </w:r>
    </w:p>
    <w:p w14:paraId="1547CBAA" w14:textId="77777777" w:rsidR="00A86BDE" w:rsidRDefault="00A86BDE">
      <w:pPr>
        <w:rPr>
          <w:rFonts w:ascii="Arial" w:hAnsi="Arial" w:cs="Arial"/>
          <w:szCs w:val="20"/>
        </w:rPr>
      </w:pPr>
    </w:p>
    <w:p w14:paraId="7E5CF9CB" w14:textId="77777777" w:rsidR="00A86BDE" w:rsidRDefault="00000000">
      <w:pPr>
        <w:pStyle w:val="ListParagraph"/>
        <w:numPr>
          <w:ilvl w:val="0"/>
          <w:numId w:val="12"/>
        </w:numPr>
        <w:rPr>
          <w:rFonts w:ascii="Arial" w:hAnsi="Arial" w:cs="Arial"/>
          <w:szCs w:val="20"/>
        </w:rPr>
      </w:pPr>
      <w:r>
        <w:rPr>
          <w:rFonts w:ascii="Arial" w:hAnsi="Arial" w:cs="Arial"/>
          <w:szCs w:val="20"/>
        </w:rPr>
        <w:t>The debt increase the School district wants is $484 million, but the total repayment cost, including interest, is $865 million.</w:t>
      </w:r>
    </w:p>
    <w:p w14:paraId="4FE7D40F" w14:textId="77777777" w:rsidR="00A86BDE" w:rsidRDefault="00A86BDE">
      <w:pPr>
        <w:rPr>
          <w:rFonts w:ascii="Arial" w:hAnsi="Arial" w:cs="Arial"/>
          <w:szCs w:val="20"/>
        </w:rPr>
      </w:pPr>
    </w:p>
    <w:p w14:paraId="0BBF3246" w14:textId="77777777" w:rsidR="00A86BDE" w:rsidRDefault="00000000">
      <w:pPr>
        <w:pStyle w:val="ListParagraph"/>
        <w:numPr>
          <w:ilvl w:val="0"/>
          <w:numId w:val="12"/>
        </w:numPr>
        <w:rPr>
          <w:rFonts w:ascii="Arial" w:hAnsi="Arial" w:cs="Arial"/>
          <w:szCs w:val="20"/>
        </w:rPr>
      </w:pPr>
      <w:r>
        <w:rPr>
          <w:rFonts w:ascii="Arial" w:hAnsi="Arial" w:cs="Arial"/>
          <w:szCs w:val="20"/>
        </w:rPr>
        <w:t xml:space="preserve">All property owners, even those who have no students in the School District, will pay the property tax for the $865 million repayment cost. </w:t>
      </w:r>
    </w:p>
    <w:p w14:paraId="40F84D58" w14:textId="77777777" w:rsidR="00A86BDE" w:rsidRDefault="00A86BDE">
      <w:pPr>
        <w:rPr>
          <w:rFonts w:ascii="Arial" w:hAnsi="Arial" w:cs="Arial"/>
          <w:szCs w:val="20"/>
        </w:rPr>
      </w:pPr>
    </w:p>
    <w:p w14:paraId="10BBFF5D" w14:textId="77777777" w:rsidR="00A86BDE" w:rsidRDefault="00000000">
      <w:pPr>
        <w:pStyle w:val="ListParagraph"/>
        <w:numPr>
          <w:ilvl w:val="0"/>
          <w:numId w:val="12"/>
        </w:numPr>
        <w:rPr>
          <w:rFonts w:ascii="Arial" w:hAnsi="Arial" w:cs="Arial"/>
          <w:szCs w:val="20"/>
        </w:rPr>
      </w:pPr>
      <w:r>
        <w:rPr>
          <w:rFonts w:ascii="Arial" w:hAnsi="Arial" w:cs="Arial"/>
          <w:szCs w:val="20"/>
        </w:rPr>
        <w:t>The new debt is paid for by higher property taxes ranging from an additional $11 million in 2024 to an additional $53 million in 2039.</w:t>
      </w:r>
    </w:p>
    <w:p w14:paraId="174056D3" w14:textId="77777777" w:rsidR="00A86BDE" w:rsidRDefault="00A86BDE">
      <w:pPr>
        <w:rPr>
          <w:rFonts w:ascii="Arial" w:hAnsi="Arial" w:cs="Arial"/>
          <w:szCs w:val="20"/>
        </w:rPr>
      </w:pPr>
    </w:p>
    <w:p w14:paraId="1A4F8D6F" w14:textId="77777777" w:rsidR="00A86BDE" w:rsidRDefault="00000000">
      <w:pPr>
        <w:pStyle w:val="ListParagraph"/>
        <w:numPr>
          <w:ilvl w:val="0"/>
          <w:numId w:val="12"/>
        </w:numPr>
        <w:rPr>
          <w:rFonts w:ascii="Arial" w:hAnsi="Arial" w:cs="Arial"/>
          <w:szCs w:val="20"/>
        </w:rPr>
      </w:pPr>
      <w:r>
        <w:rPr>
          <w:rFonts w:ascii="Arial" w:hAnsi="Arial" w:cs="Arial"/>
          <w:szCs w:val="20"/>
        </w:rPr>
        <w:t>The $485 million of new debt would more than double the School District’s general obligation debt load.</w:t>
      </w:r>
    </w:p>
    <w:p w14:paraId="78F19850" w14:textId="77777777" w:rsidR="00A86BDE" w:rsidRDefault="00A86BDE">
      <w:pPr>
        <w:rPr>
          <w:rFonts w:ascii="Arial" w:hAnsi="Arial" w:cs="Arial"/>
          <w:szCs w:val="20"/>
        </w:rPr>
      </w:pPr>
    </w:p>
    <w:p w14:paraId="676D2FB8" w14:textId="77777777" w:rsidR="00A86BDE" w:rsidRDefault="00000000">
      <w:pPr>
        <w:pStyle w:val="ListParagraph"/>
        <w:numPr>
          <w:ilvl w:val="0"/>
          <w:numId w:val="12"/>
        </w:numPr>
        <w:rPr>
          <w:rFonts w:ascii="Arial" w:hAnsi="Arial" w:cs="Arial"/>
          <w:szCs w:val="20"/>
        </w:rPr>
      </w:pPr>
      <w:r>
        <w:rPr>
          <w:rFonts w:ascii="Arial" w:hAnsi="Arial" w:cs="Arial"/>
          <w:szCs w:val="20"/>
        </w:rPr>
        <w:lastRenderedPageBreak/>
        <w:t>The major spending uses of the new debt are to add three new elementary schools and remodel two middle schools for $226 million, district education facilities capital maintenance for $126 million, fees and contingencies of $26 million, Legacy Campus for $17 million (formerly known as the Wildlife Experience), safety and security upgrades for $15 million, and other spending.</w:t>
      </w:r>
    </w:p>
    <w:p w14:paraId="62CC8D05" w14:textId="77777777" w:rsidR="00A86BDE" w:rsidRDefault="00A86BDE">
      <w:pPr>
        <w:rPr>
          <w:rFonts w:ascii="Arial" w:hAnsi="Arial" w:cs="Arial"/>
          <w:szCs w:val="20"/>
        </w:rPr>
      </w:pPr>
    </w:p>
    <w:p w14:paraId="5C4AD73A" w14:textId="77777777" w:rsidR="00A86BDE" w:rsidRDefault="00000000">
      <w:pPr>
        <w:pStyle w:val="ListParagraph"/>
        <w:numPr>
          <w:ilvl w:val="0"/>
          <w:numId w:val="12"/>
        </w:numPr>
        <w:rPr>
          <w:rFonts w:ascii="Arial" w:hAnsi="Arial" w:cs="Arial"/>
          <w:szCs w:val="20"/>
        </w:rPr>
      </w:pPr>
      <w:r>
        <w:rPr>
          <w:rFonts w:ascii="Arial" w:hAnsi="Arial" w:cs="Arial"/>
          <w:szCs w:val="20"/>
        </w:rPr>
        <w:t xml:space="preserve">The 5B ballot question is really two issues of debt; the first is in 2024 for $250 million; the second is in 2026 for $234 million; but voters get only one ballot question to approve two debt issues. It would be better if the School District came back to the voters to request approval of the other $234 million of new debt in 2026. </w:t>
      </w:r>
    </w:p>
    <w:p w14:paraId="3E2FA0D1" w14:textId="77777777" w:rsidR="00A86BDE" w:rsidRDefault="00A86BDE">
      <w:pPr>
        <w:rPr>
          <w:rFonts w:ascii="Arial" w:hAnsi="Arial" w:cs="Arial"/>
          <w:szCs w:val="20"/>
        </w:rPr>
      </w:pPr>
    </w:p>
    <w:p w14:paraId="4439361C" w14:textId="77777777" w:rsidR="00A86BDE" w:rsidRDefault="00000000">
      <w:pPr>
        <w:pStyle w:val="ListParagraph"/>
        <w:numPr>
          <w:ilvl w:val="0"/>
          <w:numId w:val="12"/>
        </w:numPr>
        <w:rPr>
          <w:rFonts w:ascii="Arial" w:hAnsi="Arial" w:cs="Arial"/>
          <w:szCs w:val="20"/>
        </w:rPr>
      </w:pPr>
      <w:r>
        <w:rPr>
          <w:rFonts w:ascii="Arial" w:hAnsi="Arial" w:cs="Arial"/>
          <w:szCs w:val="20"/>
        </w:rPr>
        <w:t>The School District is not growing at all.</w:t>
      </w:r>
    </w:p>
    <w:p w14:paraId="61DDB540" w14:textId="77777777" w:rsidR="00A86BDE" w:rsidRDefault="00000000">
      <w:pPr>
        <w:pStyle w:val="ListParagraph"/>
        <w:numPr>
          <w:ilvl w:val="1"/>
          <w:numId w:val="12"/>
        </w:numPr>
        <w:rPr>
          <w:rFonts w:ascii="Arial" w:hAnsi="Arial" w:cs="Arial"/>
          <w:szCs w:val="20"/>
        </w:rPr>
      </w:pPr>
      <w:r>
        <w:rPr>
          <w:rFonts w:ascii="Arial" w:hAnsi="Arial" w:cs="Arial"/>
          <w:szCs w:val="20"/>
        </w:rPr>
        <w:t>In 2013, the student enrollment was 64,600.</w:t>
      </w:r>
    </w:p>
    <w:p w14:paraId="117F335E" w14:textId="77777777" w:rsidR="00A86BDE" w:rsidRDefault="00000000">
      <w:pPr>
        <w:pStyle w:val="ListParagraph"/>
        <w:numPr>
          <w:ilvl w:val="1"/>
          <w:numId w:val="12"/>
        </w:numPr>
        <w:rPr>
          <w:rFonts w:ascii="Arial" w:hAnsi="Arial" w:cs="Arial"/>
          <w:szCs w:val="20"/>
        </w:rPr>
      </w:pPr>
      <w:r>
        <w:rPr>
          <w:rFonts w:ascii="Arial" w:hAnsi="Arial" w:cs="Arial"/>
          <w:szCs w:val="20"/>
        </w:rPr>
        <w:t>By 2022, the student enrollment decreased to 63,900.</w:t>
      </w:r>
    </w:p>
    <w:p w14:paraId="57E24BD4" w14:textId="77777777" w:rsidR="00A86BDE" w:rsidRDefault="00000000">
      <w:pPr>
        <w:pStyle w:val="ListParagraph"/>
        <w:numPr>
          <w:ilvl w:val="1"/>
          <w:numId w:val="12"/>
        </w:numPr>
        <w:rPr>
          <w:rFonts w:ascii="Arial" w:hAnsi="Arial" w:cs="Arial"/>
          <w:szCs w:val="20"/>
        </w:rPr>
      </w:pPr>
      <w:r>
        <w:rPr>
          <w:rFonts w:ascii="Arial" w:hAnsi="Arial" w:cs="Arial"/>
          <w:szCs w:val="20"/>
        </w:rPr>
        <w:t>By 2030, the District projects a further decline in student enrollment to 60,100.</w:t>
      </w:r>
    </w:p>
    <w:p w14:paraId="1F83E413" w14:textId="77777777" w:rsidR="00A86BDE" w:rsidRDefault="00000000">
      <w:pPr>
        <w:pStyle w:val="ListParagraph"/>
        <w:numPr>
          <w:ilvl w:val="1"/>
          <w:numId w:val="12"/>
        </w:numPr>
        <w:rPr>
          <w:rFonts w:ascii="Arial" w:hAnsi="Arial" w:cs="Arial"/>
          <w:szCs w:val="20"/>
        </w:rPr>
      </w:pPr>
      <w:r>
        <w:rPr>
          <w:rFonts w:ascii="Arial" w:hAnsi="Arial" w:cs="Arial"/>
          <w:szCs w:val="20"/>
        </w:rPr>
        <w:t>During this same time period, the Douglas County total population grew from 302,000 to 378,000 or 25% growth.</w:t>
      </w:r>
    </w:p>
    <w:p w14:paraId="21D18180" w14:textId="77777777" w:rsidR="00A86BDE" w:rsidRDefault="00000000">
      <w:pPr>
        <w:pStyle w:val="ListParagraph"/>
        <w:numPr>
          <w:ilvl w:val="1"/>
          <w:numId w:val="12"/>
        </w:numPr>
        <w:rPr>
          <w:rFonts w:ascii="Arial" w:hAnsi="Arial" w:cs="Arial"/>
          <w:szCs w:val="20"/>
        </w:rPr>
      </w:pPr>
      <w:r>
        <w:rPr>
          <w:rFonts w:ascii="Arial" w:hAnsi="Arial" w:cs="Arial"/>
          <w:szCs w:val="20"/>
        </w:rPr>
        <w:t>How is it possible that the School District enrollment is shrinking while the Douglas County population has grown 25%?</w:t>
      </w:r>
    </w:p>
    <w:p w14:paraId="7D61C1BF" w14:textId="77777777" w:rsidR="00A86BDE" w:rsidRDefault="00A86BDE">
      <w:pPr>
        <w:pStyle w:val="ListParagraph"/>
        <w:ind w:left="1440"/>
        <w:rPr>
          <w:rFonts w:ascii="Arial" w:hAnsi="Arial" w:cs="Arial"/>
          <w:szCs w:val="20"/>
        </w:rPr>
      </w:pPr>
    </w:p>
    <w:p w14:paraId="2A52A9B5" w14:textId="77777777" w:rsidR="00A86BDE" w:rsidRDefault="00000000">
      <w:pPr>
        <w:pStyle w:val="ListParagraph"/>
        <w:numPr>
          <w:ilvl w:val="0"/>
          <w:numId w:val="12"/>
        </w:numPr>
        <w:rPr>
          <w:rFonts w:ascii="Arial" w:hAnsi="Arial" w:cs="Arial"/>
          <w:szCs w:val="20"/>
        </w:rPr>
      </w:pPr>
      <w:r>
        <w:rPr>
          <w:rFonts w:ascii="Arial" w:hAnsi="Arial" w:cs="Arial"/>
          <w:szCs w:val="20"/>
        </w:rPr>
        <w:t>Alienated parents leaving the School District is a deeper problem the School District must address. The School District has lost its monopoly over the parents and students. Using technology and entrepreneurism, parents now have alternatives to public schools. The School District must compete for students and satisfy the parents. Until that happens, student enrollment growth will be slow or flat, even down.</w:t>
      </w:r>
    </w:p>
    <w:p w14:paraId="40455F31" w14:textId="77777777" w:rsidR="00A86BDE" w:rsidRDefault="00A86BDE">
      <w:pPr>
        <w:pStyle w:val="ListParagraph"/>
        <w:rPr>
          <w:rFonts w:ascii="Arial" w:hAnsi="Arial" w:cs="Arial"/>
          <w:szCs w:val="20"/>
        </w:rPr>
      </w:pPr>
    </w:p>
    <w:p w14:paraId="4061BDDB" w14:textId="77777777" w:rsidR="00A86BDE" w:rsidRDefault="00000000">
      <w:pPr>
        <w:pStyle w:val="ListParagraph"/>
        <w:numPr>
          <w:ilvl w:val="0"/>
          <w:numId w:val="12"/>
        </w:numPr>
        <w:rPr>
          <w:rFonts w:ascii="Arial" w:hAnsi="Arial" w:cs="Arial"/>
          <w:szCs w:val="20"/>
        </w:rPr>
      </w:pPr>
      <w:r>
        <w:rPr>
          <w:rFonts w:ascii="Arial" w:hAnsi="Arial" w:cs="Arial"/>
          <w:szCs w:val="20"/>
        </w:rPr>
        <w:t>Vote NO on $484 million of new debt for a School District that projects zero growth through 2030.</w:t>
      </w:r>
    </w:p>
    <w:p w14:paraId="00BD5959" w14:textId="77777777" w:rsidR="00A86BDE" w:rsidRDefault="00A86BDE">
      <w:pPr>
        <w:rPr>
          <w:rFonts w:ascii="Arial" w:hAnsi="Arial" w:cs="Arial"/>
          <w:szCs w:val="20"/>
        </w:rPr>
      </w:pPr>
    </w:p>
    <w:p w14:paraId="7B195630" w14:textId="77777777" w:rsidR="00A86BDE" w:rsidRDefault="00000000">
      <w:pPr>
        <w:pStyle w:val="ListParagraph"/>
        <w:numPr>
          <w:ilvl w:val="0"/>
          <w:numId w:val="12"/>
        </w:numPr>
        <w:rPr>
          <w:rFonts w:ascii="Arial" w:hAnsi="Arial" w:cs="Arial"/>
          <w:szCs w:val="20"/>
        </w:rPr>
      </w:pPr>
      <w:r>
        <w:rPr>
          <w:rFonts w:ascii="Arial" w:hAnsi="Arial" w:cs="Arial"/>
          <w:szCs w:val="20"/>
        </w:rPr>
        <w:t xml:space="preserve">Vote NO on Question 5B. Now is not the time for an additional property tax increase for Douglas County property owners. </w:t>
      </w:r>
    </w:p>
    <w:sectPr w:rsidR="00A86BDE">
      <w:headerReference w:type="even" r:id="rId8"/>
      <w:headerReference w:type="default" r:id="rId9"/>
      <w:footerReference w:type="even" r:id="rId10"/>
      <w:footerReference w:type="default" r:id="rId11"/>
      <w:headerReference w:type="first" r:id="rId12"/>
      <w:footerReference w:type="first" r:id="rId13"/>
      <w:footnotePr>
        <w:numFmt w:val="chicago"/>
      </w:foot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238C" w14:textId="77777777" w:rsidR="0051432A" w:rsidRDefault="0051432A">
      <w:r>
        <w:separator/>
      </w:r>
    </w:p>
  </w:endnote>
  <w:endnote w:type="continuationSeparator" w:id="0">
    <w:p w14:paraId="033C9A10" w14:textId="77777777" w:rsidR="0051432A" w:rsidRDefault="0051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581A" w14:textId="77777777" w:rsidR="00A86BDE" w:rsidRDefault="00A86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4091"/>
      <w:gridCol w:w="1061"/>
      <w:gridCol w:w="4208"/>
    </w:tblGrid>
    <w:tr w:rsidR="00A86BDE" w14:paraId="5D62D6E0" w14:textId="77777777">
      <w:tc>
        <w:tcPr>
          <w:tcW w:w="4188" w:type="dxa"/>
        </w:tcPr>
        <w:p w14:paraId="33150042" w14:textId="77777777" w:rsidR="00A86BDE" w:rsidRDefault="00A86BDE">
          <w:pPr>
            <w:pStyle w:val="DocID"/>
          </w:pPr>
        </w:p>
      </w:tc>
      <w:tc>
        <w:tcPr>
          <w:tcW w:w="1080" w:type="dxa"/>
        </w:tcPr>
        <w:p w14:paraId="47B7A32E" w14:textId="77777777" w:rsidR="00A86BDE" w:rsidRDefault="000000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tc>
      <w:tc>
        <w:tcPr>
          <w:tcW w:w="4308" w:type="dxa"/>
        </w:tcPr>
        <w:p w14:paraId="6AFBEA92" w14:textId="77777777" w:rsidR="00A86BDE" w:rsidRDefault="00A86BDE">
          <w:pPr>
            <w:pStyle w:val="Footer"/>
            <w:jc w:val="right"/>
          </w:pPr>
        </w:p>
      </w:tc>
    </w:tr>
  </w:tbl>
  <w:p w14:paraId="33DA48AF" w14:textId="77777777" w:rsidR="00A86BDE" w:rsidRDefault="00A86BDE">
    <w:pPr>
      <w:pStyle w:val="DocID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4092"/>
      <w:gridCol w:w="1060"/>
      <w:gridCol w:w="4208"/>
    </w:tblGrid>
    <w:tr w:rsidR="00A86BDE" w14:paraId="7DC53B9E" w14:textId="77777777">
      <w:tc>
        <w:tcPr>
          <w:tcW w:w="4188" w:type="dxa"/>
        </w:tcPr>
        <w:p w14:paraId="06466C95" w14:textId="77777777" w:rsidR="00A86BDE" w:rsidRDefault="00A86BDE">
          <w:pPr>
            <w:pStyle w:val="DocID"/>
          </w:pPr>
        </w:p>
      </w:tc>
      <w:tc>
        <w:tcPr>
          <w:tcW w:w="1080" w:type="dxa"/>
        </w:tcPr>
        <w:p w14:paraId="56C045A0" w14:textId="77777777" w:rsidR="00A86BDE" w:rsidRDefault="00A86BDE">
          <w:pPr>
            <w:pStyle w:val="Footer"/>
            <w:jc w:val="center"/>
          </w:pPr>
        </w:p>
      </w:tc>
      <w:tc>
        <w:tcPr>
          <w:tcW w:w="4308" w:type="dxa"/>
        </w:tcPr>
        <w:p w14:paraId="293BFF7E" w14:textId="77777777" w:rsidR="00A86BDE" w:rsidRDefault="00A86BDE">
          <w:pPr>
            <w:pStyle w:val="Footer"/>
            <w:jc w:val="right"/>
          </w:pPr>
        </w:p>
      </w:tc>
    </w:tr>
  </w:tbl>
  <w:p w14:paraId="128D1B1B" w14:textId="77777777" w:rsidR="00A86BDE" w:rsidRDefault="00A86BDE">
    <w:pPr>
      <w:pStyle w:val="Footer"/>
    </w:pPr>
  </w:p>
  <w:p w14:paraId="4A559447" w14:textId="77777777" w:rsidR="00A86BDE" w:rsidRDefault="00A86BDE">
    <w:pPr>
      <w:pStyle w:val="DocID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D22D" w14:textId="77777777" w:rsidR="0051432A" w:rsidRDefault="0051432A">
      <w:r>
        <w:separator/>
      </w:r>
    </w:p>
  </w:footnote>
  <w:footnote w:type="continuationSeparator" w:id="0">
    <w:p w14:paraId="11EAA920" w14:textId="77777777" w:rsidR="0051432A" w:rsidRDefault="0051432A">
      <w:r>
        <w:continuationSeparator/>
      </w:r>
    </w:p>
  </w:footnote>
  <w:footnote w:id="1">
    <w:p w14:paraId="5B061B3F" w14:textId="77777777" w:rsidR="00A86BDE" w:rsidRDefault="00000000">
      <w:pPr>
        <w:pStyle w:val="FootnoteText"/>
      </w:pPr>
      <w:r>
        <w:rPr>
          <w:rStyle w:val="FootnoteReference"/>
        </w:rPr>
        <w:footnoteRef/>
      </w:r>
      <w:r>
        <w:t xml:space="preserve"> Excluded from debt are enterprise and annual appropriation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0B4F" w14:textId="77777777" w:rsidR="00A86BDE" w:rsidRDefault="00A86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E95E" w14:textId="77777777" w:rsidR="00A86BDE" w:rsidRDefault="00A86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3E22" w14:textId="77777777" w:rsidR="00A86BDE" w:rsidRDefault="00A86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5A"/>
    <w:multiLevelType w:val="multilevel"/>
    <w:tmpl w:val="54525B16"/>
    <w:lvl w:ilvl="0">
      <w:start w:val="1"/>
      <w:numFmt w:val="decimal"/>
      <w:pStyle w:val="Exhibit1"/>
      <w:lvlText w:val="%1."/>
      <w:lvlJc w:val="left"/>
      <w:pPr>
        <w:tabs>
          <w:tab w:val="num" w:pos="720"/>
        </w:tabs>
        <w:ind w:left="0" w:firstLine="0"/>
      </w:pPr>
      <w:rPr>
        <w:rFonts w:hint="default"/>
      </w:rPr>
    </w:lvl>
    <w:lvl w:ilvl="1">
      <w:start w:val="1"/>
      <w:numFmt w:val="lowerLetter"/>
      <w:pStyle w:val="Exhibit2"/>
      <w:lvlText w:val="%2."/>
      <w:lvlJc w:val="left"/>
      <w:pPr>
        <w:tabs>
          <w:tab w:val="num" w:pos="1440"/>
        </w:tabs>
        <w:ind w:left="0" w:firstLine="720"/>
      </w:pPr>
      <w:rPr>
        <w:rFonts w:hint="default"/>
      </w:rPr>
    </w:lvl>
    <w:lvl w:ilvl="2">
      <w:start w:val="1"/>
      <w:numFmt w:val="lowerRoman"/>
      <w:pStyle w:val="Exhibit3"/>
      <w:lvlText w:val="%3."/>
      <w:lvlJc w:val="left"/>
      <w:pPr>
        <w:tabs>
          <w:tab w:val="num" w:pos="2160"/>
        </w:tabs>
        <w:ind w:left="0" w:firstLine="1440"/>
      </w:pPr>
      <w:rPr>
        <w:rFonts w:hint="default"/>
      </w:rPr>
    </w:lvl>
    <w:lvl w:ilvl="3">
      <w:start w:val="1"/>
      <w:numFmt w:val="lowerLetter"/>
      <w:pStyle w:val="Exhibit4"/>
      <w:lvlText w:val="(%4)"/>
      <w:lvlJc w:val="left"/>
      <w:pPr>
        <w:tabs>
          <w:tab w:val="num" w:pos="2880"/>
        </w:tabs>
        <w:ind w:left="0" w:firstLine="2160"/>
      </w:pPr>
      <w:rPr>
        <w:rFonts w:hint="default"/>
      </w:rPr>
    </w:lvl>
    <w:lvl w:ilvl="4">
      <w:start w:val="1"/>
      <w:numFmt w:val="lowerRoman"/>
      <w:pStyle w:val="Exhibit5"/>
      <w:lvlText w:val="(%5)"/>
      <w:lvlJc w:val="left"/>
      <w:pPr>
        <w:tabs>
          <w:tab w:val="num" w:pos="3600"/>
        </w:tabs>
        <w:ind w:left="0" w:firstLine="2880"/>
      </w:pPr>
      <w:rPr>
        <w:rFonts w:hint="default"/>
        <w:b w:val="0"/>
      </w:rPr>
    </w:lvl>
    <w:lvl w:ilvl="5">
      <w:start w:val="1"/>
      <w:numFmt w:val="lowerLetter"/>
      <w:pStyle w:val="Exhibit6"/>
      <w:lvlText w:val="%6)"/>
      <w:lvlJc w:val="left"/>
      <w:pPr>
        <w:tabs>
          <w:tab w:val="num" w:pos="4320"/>
        </w:tabs>
        <w:ind w:left="0" w:firstLine="3600"/>
      </w:pPr>
      <w:rPr>
        <w:rFonts w:hint="default"/>
      </w:rPr>
    </w:lvl>
    <w:lvl w:ilvl="6">
      <w:start w:val="1"/>
      <w:numFmt w:val="upperRoman"/>
      <w:pStyle w:val="Exhibit7"/>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pStyle w:val="Exhibit9"/>
      <w:lvlText w:val="%9."/>
      <w:lvlJc w:val="left"/>
      <w:pPr>
        <w:tabs>
          <w:tab w:val="num" w:pos="2880"/>
        </w:tabs>
        <w:ind w:left="0" w:firstLine="2160"/>
      </w:pPr>
      <w:rPr>
        <w:rFonts w:hint="default"/>
      </w:rPr>
    </w:lvl>
  </w:abstractNum>
  <w:abstractNum w:abstractNumId="1" w15:restartNumberingAfterBreak="0">
    <w:nsid w:val="05914B36"/>
    <w:multiLevelType w:val="multilevel"/>
    <w:tmpl w:val="1D9E9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D3931"/>
    <w:multiLevelType w:val="multilevel"/>
    <w:tmpl w:val="AF027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E2D32"/>
    <w:multiLevelType w:val="hybridMultilevel"/>
    <w:tmpl w:val="3FC006B6"/>
    <w:lvl w:ilvl="0" w:tplc="7ED65026">
      <w:start w:val="1"/>
      <w:numFmt w:val="bullet"/>
      <w:lvlText w:val="•"/>
      <w:lvlJc w:val="left"/>
      <w:pPr>
        <w:tabs>
          <w:tab w:val="num" w:pos="2220"/>
        </w:tabs>
        <w:ind w:left="2220" w:hanging="360"/>
      </w:pPr>
      <w:rPr>
        <w:rFonts w:ascii="Times New Roman" w:hAnsi="Times New Roman" w:cs="Times New Roman" w:hint="default"/>
        <w:color w:val="auto"/>
      </w:rPr>
    </w:lvl>
    <w:lvl w:ilvl="1" w:tplc="4574FD52" w:tentative="1">
      <w:start w:val="1"/>
      <w:numFmt w:val="bullet"/>
      <w:lvlText w:val="o"/>
      <w:lvlJc w:val="left"/>
      <w:pPr>
        <w:tabs>
          <w:tab w:val="num" w:pos="3300"/>
        </w:tabs>
        <w:ind w:left="3300" w:hanging="360"/>
      </w:pPr>
      <w:rPr>
        <w:rFonts w:ascii="Courier New" w:hAnsi="Courier New" w:hint="default"/>
      </w:rPr>
    </w:lvl>
    <w:lvl w:ilvl="2" w:tplc="F81AB83A" w:tentative="1">
      <w:start w:val="1"/>
      <w:numFmt w:val="bullet"/>
      <w:lvlText w:val=""/>
      <w:lvlJc w:val="left"/>
      <w:pPr>
        <w:tabs>
          <w:tab w:val="num" w:pos="4020"/>
        </w:tabs>
        <w:ind w:left="4020" w:hanging="360"/>
      </w:pPr>
      <w:rPr>
        <w:rFonts w:ascii="Wingdings" w:hAnsi="Wingdings" w:hint="default"/>
      </w:rPr>
    </w:lvl>
    <w:lvl w:ilvl="3" w:tplc="34D2B028" w:tentative="1">
      <w:start w:val="1"/>
      <w:numFmt w:val="bullet"/>
      <w:lvlText w:val=""/>
      <w:lvlJc w:val="left"/>
      <w:pPr>
        <w:tabs>
          <w:tab w:val="num" w:pos="4740"/>
        </w:tabs>
        <w:ind w:left="4740" w:hanging="360"/>
      </w:pPr>
      <w:rPr>
        <w:rFonts w:ascii="Symbol" w:hAnsi="Symbol" w:hint="default"/>
      </w:rPr>
    </w:lvl>
    <w:lvl w:ilvl="4" w:tplc="A57E4602" w:tentative="1">
      <w:start w:val="1"/>
      <w:numFmt w:val="bullet"/>
      <w:lvlText w:val="o"/>
      <w:lvlJc w:val="left"/>
      <w:pPr>
        <w:tabs>
          <w:tab w:val="num" w:pos="5460"/>
        </w:tabs>
        <w:ind w:left="5460" w:hanging="360"/>
      </w:pPr>
      <w:rPr>
        <w:rFonts w:ascii="Courier New" w:hAnsi="Courier New" w:hint="default"/>
      </w:rPr>
    </w:lvl>
    <w:lvl w:ilvl="5" w:tplc="37787848" w:tentative="1">
      <w:start w:val="1"/>
      <w:numFmt w:val="bullet"/>
      <w:lvlText w:val=""/>
      <w:lvlJc w:val="left"/>
      <w:pPr>
        <w:tabs>
          <w:tab w:val="num" w:pos="6180"/>
        </w:tabs>
        <w:ind w:left="6180" w:hanging="360"/>
      </w:pPr>
      <w:rPr>
        <w:rFonts w:ascii="Wingdings" w:hAnsi="Wingdings" w:hint="default"/>
      </w:rPr>
    </w:lvl>
    <w:lvl w:ilvl="6" w:tplc="087A9CCA" w:tentative="1">
      <w:start w:val="1"/>
      <w:numFmt w:val="bullet"/>
      <w:lvlText w:val=""/>
      <w:lvlJc w:val="left"/>
      <w:pPr>
        <w:tabs>
          <w:tab w:val="num" w:pos="6900"/>
        </w:tabs>
        <w:ind w:left="6900" w:hanging="360"/>
      </w:pPr>
      <w:rPr>
        <w:rFonts w:ascii="Symbol" w:hAnsi="Symbol" w:hint="default"/>
      </w:rPr>
    </w:lvl>
    <w:lvl w:ilvl="7" w:tplc="6FD4A706" w:tentative="1">
      <w:start w:val="1"/>
      <w:numFmt w:val="bullet"/>
      <w:lvlText w:val="o"/>
      <w:lvlJc w:val="left"/>
      <w:pPr>
        <w:tabs>
          <w:tab w:val="num" w:pos="7620"/>
        </w:tabs>
        <w:ind w:left="7620" w:hanging="360"/>
      </w:pPr>
      <w:rPr>
        <w:rFonts w:ascii="Courier New" w:hAnsi="Courier New" w:hint="default"/>
      </w:rPr>
    </w:lvl>
    <w:lvl w:ilvl="8" w:tplc="326482EA" w:tentative="1">
      <w:start w:val="1"/>
      <w:numFmt w:val="bullet"/>
      <w:lvlText w:val=""/>
      <w:lvlJc w:val="left"/>
      <w:pPr>
        <w:tabs>
          <w:tab w:val="num" w:pos="8340"/>
        </w:tabs>
        <w:ind w:left="8340" w:hanging="360"/>
      </w:pPr>
      <w:rPr>
        <w:rFonts w:ascii="Wingdings" w:hAnsi="Wingdings" w:hint="default"/>
      </w:rPr>
    </w:lvl>
  </w:abstractNum>
  <w:abstractNum w:abstractNumId="4" w15:restartNumberingAfterBreak="0">
    <w:nsid w:val="137E0320"/>
    <w:multiLevelType w:val="multilevel"/>
    <w:tmpl w:val="BC28EF1A"/>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b w:val="0"/>
        <w:i w:val="0"/>
      </w:rPr>
    </w:lvl>
    <w:lvl w:ilvl="4">
      <w:start w:val="1"/>
      <w:numFmt w:val="lowerLetter"/>
      <w:pStyle w:val="Heading5"/>
      <w:lvlText w:val="(%5)"/>
      <w:lvlJc w:val="left"/>
      <w:pPr>
        <w:tabs>
          <w:tab w:val="num" w:pos="4320"/>
        </w:tabs>
        <w:ind w:left="1800" w:firstLine="1800"/>
      </w:pPr>
      <w:rPr>
        <w:rFonts w:hint="default"/>
        <w:vanish w:val="0"/>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5" w15:restartNumberingAfterBreak="0">
    <w:nsid w:val="16AC6FFF"/>
    <w:multiLevelType w:val="multilevel"/>
    <w:tmpl w:val="028C2AEC"/>
    <w:lvl w:ilvl="0">
      <w:start w:val="1"/>
      <w:numFmt w:val="upperLetter"/>
      <w:pStyle w:val="Recital1"/>
      <w:lvlText w:val="%1."/>
      <w:lvlJc w:val="left"/>
      <w:pPr>
        <w:tabs>
          <w:tab w:val="num" w:pos="720"/>
        </w:tabs>
        <w:ind w:left="720" w:hanging="720"/>
      </w:pPr>
      <w:rPr>
        <w:rFonts w:hint="default"/>
      </w:rPr>
    </w:lvl>
    <w:lvl w:ilvl="1">
      <w:start w:val="1"/>
      <w:numFmt w:val="decimal"/>
      <w:pStyle w:val="Recital2"/>
      <w:lvlText w:val="%2."/>
      <w:lvlJc w:val="left"/>
      <w:pPr>
        <w:tabs>
          <w:tab w:val="num" w:pos="1440"/>
        </w:tabs>
        <w:ind w:left="1440" w:hanging="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lowerRoman"/>
      <w:lvlText w:val="%9."/>
      <w:lvlJc w:val="left"/>
      <w:pPr>
        <w:tabs>
          <w:tab w:val="num" w:pos="2880"/>
        </w:tabs>
        <w:ind w:left="0" w:firstLine="2160"/>
      </w:pPr>
      <w:rPr>
        <w:rFonts w:hint="default"/>
      </w:rPr>
    </w:lvl>
  </w:abstractNum>
  <w:abstractNum w:abstractNumId="6" w15:restartNumberingAfterBreak="0">
    <w:nsid w:val="37CF4250"/>
    <w:multiLevelType w:val="hybridMultilevel"/>
    <w:tmpl w:val="9B9EA730"/>
    <w:lvl w:ilvl="0" w:tplc="629C58DC">
      <w:start w:val="1"/>
      <w:numFmt w:val="decimal"/>
      <w:lvlText w:val="%1)"/>
      <w:lvlJc w:val="left"/>
      <w:pPr>
        <w:ind w:left="720" w:hanging="360"/>
      </w:pPr>
      <w:rPr>
        <w:rFonts w:hint="default"/>
      </w:rPr>
    </w:lvl>
    <w:lvl w:ilvl="1" w:tplc="5DBE96FE" w:tentative="1">
      <w:start w:val="1"/>
      <w:numFmt w:val="lowerLetter"/>
      <w:lvlText w:val="%2."/>
      <w:lvlJc w:val="left"/>
      <w:pPr>
        <w:ind w:left="1440" w:hanging="360"/>
      </w:pPr>
    </w:lvl>
    <w:lvl w:ilvl="2" w:tplc="2D7674EC" w:tentative="1">
      <w:start w:val="1"/>
      <w:numFmt w:val="lowerRoman"/>
      <w:lvlText w:val="%3."/>
      <w:lvlJc w:val="right"/>
      <w:pPr>
        <w:ind w:left="2160" w:hanging="180"/>
      </w:pPr>
    </w:lvl>
    <w:lvl w:ilvl="3" w:tplc="05980E94" w:tentative="1">
      <w:start w:val="1"/>
      <w:numFmt w:val="decimal"/>
      <w:lvlText w:val="%4."/>
      <w:lvlJc w:val="left"/>
      <w:pPr>
        <w:ind w:left="2880" w:hanging="360"/>
      </w:pPr>
    </w:lvl>
    <w:lvl w:ilvl="4" w:tplc="80768D78" w:tentative="1">
      <w:start w:val="1"/>
      <w:numFmt w:val="lowerLetter"/>
      <w:lvlText w:val="%5."/>
      <w:lvlJc w:val="left"/>
      <w:pPr>
        <w:ind w:left="3600" w:hanging="360"/>
      </w:pPr>
    </w:lvl>
    <w:lvl w:ilvl="5" w:tplc="E1B6C0B6" w:tentative="1">
      <w:start w:val="1"/>
      <w:numFmt w:val="lowerRoman"/>
      <w:lvlText w:val="%6."/>
      <w:lvlJc w:val="right"/>
      <w:pPr>
        <w:ind w:left="4320" w:hanging="180"/>
      </w:pPr>
    </w:lvl>
    <w:lvl w:ilvl="6" w:tplc="B90C7A12" w:tentative="1">
      <w:start w:val="1"/>
      <w:numFmt w:val="decimal"/>
      <w:lvlText w:val="%7."/>
      <w:lvlJc w:val="left"/>
      <w:pPr>
        <w:ind w:left="5040" w:hanging="360"/>
      </w:pPr>
    </w:lvl>
    <w:lvl w:ilvl="7" w:tplc="6D5E1F9A" w:tentative="1">
      <w:start w:val="1"/>
      <w:numFmt w:val="lowerLetter"/>
      <w:lvlText w:val="%8."/>
      <w:lvlJc w:val="left"/>
      <w:pPr>
        <w:ind w:left="5760" w:hanging="360"/>
      </w:pPr>
    </w:lvl>
    <w:lvl w:ilvl="8" w:tplc="BFE06E66" w:tentative="1">
      <w:start w:val="1"/>
      <w:numFmt w:val="lowerRoman"/>
      <w:lvlText w:val="%9."/>
      <w:lvlJc w:val="right"/>
      <w:pPr>
        <w:ind w:left="6480" w:hanging="180"/>
      </w:pPr>
    </w:lvl>
  </w:abstractNum>
  <w:abstractNum w:abstractNumId="7" w15:restartNumberingAfterBreak="0">
    <w:nsid w:val="53AC2963"/>
    <w:multiLevelType w:val="hybridMultilevel"/>
    <w:tmpl w:val="FC2A7234"/>
    <w:lvl w:ilvl="0" w:tplc="2F38DA90">
      <w:start w:val="1"/>
      <w:numFmt w:val="bullet"/>
      <w:lvlText w:val=""/>
      <w:lvlJc w:val="left"/>
      <w:pPr>
        <w:tabs>
          <w:tab w:val="num" w:pos="1440"/>
        </w:tabs>
        <w:ind w:left="1440" w:hanging="360"/>
      </w:pPr>
      <w:rPr>
        <w:rFonts w:ascii="Symbol" w:hAnsi="Symbol" w:hint="default"/>
      </w:rPr>
    </w:lvl>
    <w:lvl w:ilvl="1" w:tplc="7C6806BA" w:tentative="1">
      <w:start w:val="1"/>
      <w:numFmt w:val="bullet"/>
      <w:lvlText w:val="o"/>
      <w:lvlJc w:val="left"/>
      <w:pPr>
        <w:tabs>
          <w:tab w:val="num" w:pos="2160"/>
        </w:tabs>
        <w:ind w:left="2160" w:hanging="360"/>
      </w:pPr>
      <w:rPr>
        <w:rFonts w:ascii="Courier New" w:hAnsi="Courier New" w:hint="default"/>
      </w:rPr>
    </w:lvl>
    <w:lvl w:ilvl="2" w:tplc="79A08B58" w:tentative="1">
      <w:start w:val="1"/>
      <w:numFmt w:val="bullet"/>
      <w:lvlText w:val=""/>
      <w:lvlJc w:val="left"/>
      <w:pPr>
        <w:tabs>
          <w:tab w:val="num" w:pos="2880"/>
        </w:tabs>
        <w:ind w:left="2880" w:hanging="360"/>
      </w:pPr>
      <w:rPr>
        <w:rFonts w:ascii="Wingdings" w:hAnsi="Wingdings" w:hint="default"/>
      </w:rPr>
    </w:lvl>
    <w:lvl w:ilvl="3" w:tplc="426EE7BC" w:tentative="1">
      <w:start w:val="1"/>
      <w:numFmt w:val="bullet"/>
      <w:lvlText w:val=""/>
      <w:lvlJc w:val="left"/>
      <w:pPr>
        <w:tabs>
          <w:tab w:val="num" w:pos="3600"/>
        </w:tabs>
        <w:ind w:left="3600" w:hanging="360"/>
      </w:pPr>
      <w:rPr>
        <w:rFonts w:ascii="Symbol" w:hAnsi="Symbol" w:hint="default"/>
      </w:rPr>
    </w:lvl>
    <w:lvl w:ilvl="4" w:tplc="9A38EAFC" w:tentative="1">
      <w:start w:val="1"/>
      <w:numFmt w:val="bullet"/>
      <w:lvlText w:val="o"/>
      <w:lvlJc w:val="left"/>
      <w:pPr>
        <w:tabs>
          <w:tab w:val="num" w:pos="4320"/>
        </w:tabs>
        <w:ind w:left="4320" w:hanging="360"/>
      </w:pPr>
      <w:rPr>
        <w:rFonts w:ascii="Courier New" w:hAnsi="Courier New" w:hint="default"/>
      </w:rPr>
    </w:lvl>
    <w:lvl w:ilvl="5" w:tplc="8D62706A" w:tentative="1">
      <w:start w:val="1"/>
      <w:numFmt w:val="bullet"/>
      <w:lvlText w:val=""/>
      <w:lvlJc w:val="left"/>
      <w:pPr>
        <w:tabs>
          <w:tab w:val="num" w:pos="5040"/>
        </w:tabs>
        <w:ind w:left="5040" w:hanging="360"/>
      </w:pPr>
      <w:rPr>
        <w:rFonts w:ascii="Wingdings" w:hAnsi="Wingdings" w:hint="default"/>
      </w:rPr>
    </w:lvl>
    <w:lvl w:ilvl="6" w:tplc="FD0C7192" w:tentative="1">
      <w:start w:val="1"/>
      <w:numFmt w:val="bullet"/>
      <w:lvlText w:val=""/>
      <w:lvlJc w:val="left"/>
      <w:pPr>
        <w:tabs>
          <w:tab w:val="num" w:pos="5760"/>
        </w:tabs>
        <w:ind w:left="5760" w:hanging="360"/>
      </w:pPr>
      <w:rPr>
        <w:rFonts w:ascii="Symbol" w:hAnsi="Symbol" w:hint="default"/>
      </w:rPr>
    </w:lvl>
    <w:lvl w:ilvl="7" w:tplc="649C35BE" w:tentative="1">
      <w:start w:val="1"/>
      <w:numFmt w:val="bullet"/>
      <w:lvlText w:val="o"/>
      <w:lvlJc w:val="left"/>
      <w:pPr>
        <w:tabs>
          <w:tab w:val="num" w:pos="6480"/>
        </w:tabs>
        <w:ind w:left="6480" w:hanging="360"/>
      </w:pPr>
      <w:rPr>
        <w:rFonts w:ascii="Courier New" w:hAnsi="Courier New" w:hint="default"/>
      </w:rPr>
    </w:lvl>
    <w:lvl w:ilvl="8" w:tplc="2AA8F362"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9DF0EDA"/>
    <w:multiLevelType w:val="hybridMultilevel"/>
    <w:tmpl w:val="CE74BACA"/>
    <w:lvl w:ilvl="0" w:tplc="4218FFE4">
      <w:start w:val="1"/>
      <w:numFmt w:val="bullet"/>
      <w:lvlText w:val=""/>
      <w:lvlJc w:val="left"/>
      <w:pPr>
        <w:ind w:left="720" w:hanging="360"/>
      </w:pPr>
      <w:rPr>
        <w:rFonts w:ascii="Symbol" w:hAnsi="Symbol" w:hint="default"/>
      </w:rPr>
    </w:lvl>
    <w:lvl w:ilvl="1" w:tplc="904076BE" w:tentative="1">
      <w:start w:val="1"/>
      <w:numFmt w:val="bullet"/>
      <w:lvlText w:val="o"/>
      <w:lvlJc w:val="left"/>
      <w:pPr>
        <w:ind w:left="1440" w:hanging="360"/>
      </w:pPr>
      <w:rPr>
        <w:rFonts w:ascii="Courier New" w:hAnsi="Courier New" w:cs="Courier New" w:hint="default"/>
      </w:rPr>
    </w:lvl>
    <w:lvl w:ilvl="2" w:tplc="D040BE58" w:tentative="1">
      <w:start w:val="1"/>
      <w:numFmt w:val="bullet"/>
      <w:lvlText w:val=""/>
      <w:lvlJc w:val="left"/>
      <w:pPr>
        <w:ind w:left="2160" w:hanging="360"/>
      </w:pPr>
      <w:rPr>
        <w:rFonts w:ascii="Wingdings" w:hAnsi="Wingdings" w:hint="default"/>
      </w:rPr>
    </w:lvl>
    <w:lvl w:ilvl="3" w:tplc="D01E8888" w:tentative="1">
      <w:start w:val="1"/>
      <w:numFmt w:val="bullet"/>
      <w:lvlText w:val=""/>
      <w:lvlJc w:val="left"/>
      <w:pPr>
        <w:ind w:left="2880" w:hanging="360"/>
      </w:pPr>
      <w:rPr>
        <w:rFonts w:ascii="Symbol" w:hAnsi="Symbol" w:hint="default"/>
      </w:rPr>
    </w:lvl>
    <w:lvl w:ilvl="4" w:tplc="68CE3C1C" w:tentative="1">
      <w:start w:val="1"/>
      <w:numFmt w:val="bullet"/>
      <w:lvlText w:val="o"/>
      <w:lvlJc w:val="left"/>
      <w:pPr>
        <w:ind w:left="3600" w:hanging="360"/>
      </w:pPr>
      <w:rPr>
        <w:rFonts w:ascii="Courier New" w:hAnsi="Courier New" w:cs="Courier New" w:hint="default"/>
      </w:rPr>
    </w:lvl>
    <w:lvl w:ilvl="5" w:tplc="64C2D20E" w:tentative="1">
      <w:start w:val="1"/>
      <w:numFmt w:val="bullet"/>
      <w:lvlText w:val=""/>
      <w:lvlJc w:val="left"/>
      <w:pPr>
        <w:ind w:left="4320" w:hanging="360"/>
      </w:pPr>
      <w:rPr>
        <w:rFonts w:ascii="Wingdings" w:hAnsi="Wingdings" w:hint="default"/>
      </w:rPr>
    </w:lvl>
    <w:lvl w:ilvl="6" w:tplc="200CAD4A" w:tentative="1">
      <w:start w:val="1"/>
      <w:numFmt w:val="bullet"/>
      <w:lvlText w:val=""/>
      <w:lvlJc w:val="left"/>
      <w:pPr>
        <w:ind w:left="5040" w:hanging="360"/>
      </w:pPr>
      <w:rPr>
        <w:rFonts w:ascii="Symbol" w:hAnsi="Symbol" w:hint="default"/>
      </w:rPr>
    </w:lvl>
    <w:lvl w:ilvl="7" w:tplc="6832ADA8" w:tentative="1">
      <w:start w:val="1"/>
      <w:numFmt w:val="bullet"/>
      <w:lvlText w:val="o"/>
      <w:lvlJc w:val="left"/>
      <w:pPr>
        <w:ind w:left="5760" w:hanging="360"/>
      </w:pPr>
      <w:rPr>
        <w:rFonts w:ascii="Courier New" w:hAnsi="Courier New" w:cs="Courier New" w:hint="default"/>
      </w:rPr>
    </w:lvl>
    <w:lvl w:ilvl="8" w:tplc="8DF0DBAC" w:tentative="1">
      <w:start w:val="1"/>
      <w:numFmt w:val="bullet"/>
      <w:lvlText w:val=""/>
      <w:lvlJc w:val="left"/>
      <w:pPr>
        <w:ind w:left="6480" w:hanging="360"/>
      </w:pPr>
      <w:rPr>
        <w:rFonts w:ascii="Wingdings" w:hAnsi="Wingdings" w:hint="default"/>
      </w:rPr>
    </w:lvl>
  </w:abstractNum>
  <w:abstractNum w:abstractNumId="9" w15:restartNumberingAfterBreak="0">
    <w:nsid w:val="5BC426A7"/>
    <w:multiLevelType w:val="hybridMultilevel"/>
    <w:tmpl w:val="4CD29CDA"/>
    <w:lvl w:ilvl="0" w:tplc="566E3EE2">
      <w:start w:val="1"/>
      <w:numFmt w:val="bullet"/>
      <w:lvlText w:val=""/>
      <w:lvlJc w:val="left"/>
      <w:pPr>
        <w:ind w:left="720" w:hanging="360"/>
      </w:pPr>
      <w:rPr>
        <w:rFonts w:ascii="Symbol" w:hAnsi="Symbol" w:hint="default"/>
      </w:rPr>
    </w:lvl>
    <w:lvl w:ilvl="1" w:tplc="EF4030CC">
      <w:start w:val="1"/>
      <w:numFmt w:val="bullet"/>
      <w:lvlText w:val="o"/>
      <w:lvlJc w:val="left"/>
      <w:pPr>
        <w:ind w:left="1440" w:hanging="360"/>
      </w:pPr>
      <w:rPr>
        <w:rFonts w:ascii="Courier New" w:hAnsi="Courier New" w:cs="Courier New" w:hint="default"/>
      </w:rPr>
    </w:lvl>
    <w:lvl w:ilvl="2" w:tplc="62AAA844" w:tentative="1">
      <w:start w:val="1"/>
      <w:numFmt w:val="bullet"/>
      <w:lvlText w:val=""/>
      <w:lvlJc w:val="left"/>
      <w:pPr>
        <w:ind w:left="2160" w:hanging="360"/>
      </w:pPr>
      <w:rPr>
        <w:rFonts w:ascii="Wingdings" w:hAnsi="Wingdings" w:hint="default"/>
      </w:rPr>
    </w:lvl>
    <w:lvl w:ilvl="3" w:tplc="DC8A5D88" w:tentative="1">
      <w:start w:val="1"/>
      <w:numFmt w:val="bullet"/>
      <w:lvlText w:val=""/>
      <w:lvlJc w:val="left"/>
      <w:pPr>
        <w:ind w:left="2880" w:hanging="360"/>
      </w:pPr>
      <w:rPr>
        <w:rFonts w:ascii="Symbol" w:hAnsi="Symbol" w:hint="default"/>
      </w:rPr>
    </w:lvl>
    <w:lvl w:ilvl="4" w:tplc="A2064F7A" w:tentative="1">
      <w:start w:val="1"/>
      <w:numFmt w:val="bullet"/>
      <w:lvlText w:val="o"/>
      <w:lvlJc w:val="left"/>
      <w:pPr>
        <w:ind w:left="3600" w:hanging="360"/>
      </w:pPr>
      <w:rPr>
        <w:rFonts w:ascii="Courier New" w:hAnsi="Courier New" w:cs="Courier New" w:hint="default"/>
      </w:rPr>
    </w:lvl>
    <w:lvl w:ilvl="5" w:tplc="773460C8" w:tentative="1">
      <w:start w:val="1"/>
      <w:numFmt w:val="bullet"/>
      <w:lvlText w:val=""/>
      <w:lvlJc w:val="left"/>
      <w:pPr>
        <w:ind w:left="4320" w:hanging="360"/>
      </w:pPr>
      <w:rPr>
        <w:rFonts w:ascii="Wingdings" w:hAnsi="Wingdings" w:hint="default"/>
      </w:rPr>
    </w:lvl>
    <w:lvl w:ilvl="6" w:tplc="30E66AF8" w:tentative="1">
      <w:start w:val="1"/>
      <w:numFmt w:val="bullet"/>
      <w:lvlText w:val=""/>
      <w:lvlJc w:val="left"/>
      <w:pPr>
        <w:ind w:left="5040" w:hanging="360"/>
      </w:pPr>
      <w:rPr>
        <w:rFonts w:ascii="Symbol" w:hAnsi="Symbol" w:hint="default"/>
      </w:rPr>
    </w:lvl>
    <w:lvl w:ilvl="7" w:tplc="43F0B180" w:tentative="1">
      <w:start w:val="1"/>
      <w:numFmt w:val="bullet"/>
      <w:lvlText w:val="o"/>
      <w:lvlJc w:val="left"/>
      <w:pPr>
        <w:ind w:left="5760" w:hanging="360"/>
      </w:pPr>
      <w:rPr>
        <w:rFonts w:ascii="Courier New" w:hAnsi="Courier New" w:cs="Courier New" w:hint="default"/>
      </w:rPr>
    </w:lvl>
    <w:lvl w:ilvl="8" w:tplc="1E6A0E5A" w:tentative="1">
      <w:start w:val="1"/>
      <w:numFmt w:val="bullet"/>
      <w:lvlText w:val=""/>
      <w:lvlJc w:val="left"/>
      <w:pPr>
        <w:ind w:left="6480" w:hanging="360"/>
      </w:pPr>
      <w:rPr>
        <w:rFonts w:ascii="Wingdings" w:hAnsi="Wingdings" w:hint="default"/>
      </w:rPr>
    </w:lvl>
  </w:abstractNum>
  <w:abstractNum w:abstractNumId="10" w15:restartNumberingAfterBreak="0">
    <w:nsid w:val="6C5E25CD"/>
    <w:multiLevelType w:val="hybridMultilevel"/>
    <w:tmpl w:val="E806BC0A"/>
    <w:lvl w:ilvl="0" w:tplc="6AB638D0">
      <w:start w:val="1"/>
      <w:numFmt w:val="bullet"/>
      <w:lvlText w:val=""/>
      <w:lvlJc w:val="left"/>
      <w:pPr>
        <w:ind w:left="720" w:hanging="360"/>
      </w:pPr>
      <w:rPr>
        <w:rFonts w:ascii="Symbol" w:hAnsi="Symbol" w:hint="default"/>
      </w:rPr>
    </w:lvl>
    <w:lvl w:ilvl="1" w:tplc="FD402008" w:tentative="1">
      <w:start w:val="1"/>
      <w:numFmt w:val="bullet"/>
      <w:lvlText w:val="o"/>
      <w:lvlJc w:val="left"/>
      <w:pPr>
        <w:ind w:left="1440" w:hanging="360"/>
      </w:pPr>
      <w:rPr>
        <w:rFonts w:ascii="Courier New" w:hAnsi="Courier New" w:cs="Courier New" w:hint="default"/>
      </w:rPr>
    </w:lvl>
    <w:lvl w:ilvl="2" w:tplc="314826E6" w:tentative="1">
      <w:start w:val="1"/>
      <w:numFmt w:val="bullet"/>
      <w:lvlText w:val=""/>
      <w:lvlJc w:val="left"/>
      <w:pPr>
        <w:ind w:left="2160" w:hanging="360"/>
      </w:pPr>
      <w:rPr>
        <w:rFonts w:ascii="Wingdings" w:hAnsi="Wingdings" w:hint="default"/>
      </w:rPr>
    </w:lvl>
    <w:lvl w:ilvl="3" w:tplc="A8F20080" w:tentative="1">
      <w:start w:val="1"/>
      <w:numFmt w:val="bullet"/>
      <w:lvlText w:val=""/>
      <w:lvlJc w:val="left"/>
      <w:pPr>
        <w:ind w:left="2880" w:hanging="360"/>
      </w:pPr>
      <w:rPr>
        <w:rFonts w:ascii="Symbol" w:hAnsi="Symbol" w:hint="default"/>
      </w:rPr>
    </w:lvl>
    <w:lvl w:ilvl="4" w:tplc="8506B1E2" w:tentative="1">
      <w:start w:val="1"/>
      <w:numFmt w:val="bullet"/>
      <w:lvlText w:val="o"/>
      <w:lvlJc w:val="left"/>
      <w:pPr>
        <w:ind w:left="3600" w:hanging="360"/>
      </w:pPr>
      <w:rPr>
        <w:rFonts w:ascii="Courier New" w:hAnsi="Courier New" w:cs="Courier New" w:hint="default"/>
      </w:rPr>
    </w:lvl>
    <w:lvl w:ilvl="5" w:tplc="BC6AC698" w:tentative="1">
      <w:start w:val="1"/>
      <w:numFmt w:val="bullet"/>
      <w:lvlText w:val=""/>
      <w:lvlJc w:val="left"/>
      <w:pPr>
        <w:ind w:left="4320" w:hanging="360"/>
      </w:pPr>
      <w:rPr>
        <w:rFonts w:ascii="Wingdings" w:hAnsi="Wingdings" w:hint="default"/>
      </w:rPr>
    </w:lvl>
    <w:lvl w:ilvl="6" w:tplc="4490A860" w:tentative="1">
      <w:start w:val="1"/>
      <w:numFmt w:val="bullet"/>
      <w:lvlText w:val=""/>
      <w:lvlJc w:val="left"/>
      <w:pPr>
        <w:ind w:left="5040" w:hanging="360"/>
      </w:pPr>
      <w:rPr>
        <w:rFonts w:ascii="Symbol" w:hAnsi="Symbol" w:hint="default"/>
      </w:rPr>
    </w:lvl>
    <w:lvl w:ilvl="7" w:tplc="F73A1376" w:tentative="1">
      <w:start w:val="1"/>
      <w:numFmt w:val="bullet"/>
      <w:lvlText w:val="o"/>
      <w:lvlJc w:val="left"/>
      <w:pPr>
        <w:ind w:left="5760" w:hanging="360"/>
      </w:pPr>
      <w:rPr>
        <w:rFonts w:ascii="Courier New" w:hAnsi="Courier New" w:cs="Courier New" w:hint="default"/>
      </w:rPr>
    </w:lvl>
    <w:lvl w:ilvl="8" w:tplc="E4FAE220" w:tentative="1">
      <w:start w:val="1"/>
      <w:numFmt w:val="bullet"/>
      <w:lvlText w:val=""/>
      <w:lvlJc w:val="left"/>
      <w:pPr>
        <w:ind w:left="6480" w:hanging="360"/>
      </w:pPr>
      <w:rPr>
        <w:rFonts w:ascii="Wingdings" w:hAnsi="Wingdings" w:hint="default"/>
      </w:rPr>
    </w:lvl>
  </w:abstractNum>
  <w:abstractNum w:abstractNumId="11" w15:restartNumberingAfterBreak="0">
    <w:nsid w:val="70303DA3"/>
    <w:multiLevelType w:val="hybridMultilevel"/>
    <w:tmpl w:val="9816FDE2"/>
    <w:lvl w:ilvl="0" w:tplc="DE865FC2">
      <w:start w:val="1"/>
      <w:numFmt w:val="bullet"/>
      <w:lvlText w:val=""/>
      <w:lvlJc w:val="left"/>
      <w:pPr>
        <w:ind w:left="720" w:hanging="360"/>
      </w:pPr>
      <w:rPr>
        <w:rFonts w:ascii="Symbol" w:hAnsi="Symbol" w:hint="default"/>
      </w:rPr>
    </w:lvl>
    <w:lvl w:ilvl="1" w:tplc="15909FFC" w:tentative="1">
      <w:start w:val="1"/>
      <w:numFmt w:val="bullet"/>
      <w:lvlText w:val="o"/>
      <w:lvlJc w:val="left"/>
      <w:pPr>
        <w:ind w:left="1440" w:hanging="360"/>
      </w:pPr>
      <w:rPr>
        <w:rFonts w:ascii="Courier New" w:hAnsi="Courier New" w:cs="Courier New" w:hint="default"/>
      </w:rPr>
    </w:lvl>
    <w:lvl w:ilvl="2" w:tplc="1CE4CE28" w:tentative="1">
      <w:start w:val="1"/>
      <w:numFmt w:val="bullet"/>
      <w:lvlText w:val=""/>
      <w:lvlJc w:val="left"/>
      <w:pPr>
        <w:ind w:left="2160" w:hanging="360"/>
      </w:pPr>
      <w:rPr>
        <w:rFonts w:ascii="Wingdings" w:hAnsi="Wingdings" w:hint="default"/>
      </w:rPr>
    </w:lvl>
    <w:lvl w:ilvl="3" w:tplc="72E67BF4" w:tentative="1">
      <w:start w:val="1"/>
      <w:numFmt w:val="bullet"/>
      <w:lvlText w:val=""/>
      <w:lvlJc w:val="left"/>
      <w:pPr>
        <w:ind w:left="2880" w:hanging="360"/>
      </w:pPr>
      <w:rPr>
        <w:rFonts w:ascii="Symbol" w:hAnsi="Symbol" w:hint="default"/>
      </w:rPr>
    </w:lvl>
    <w:lvl w:ilvl="4" w:tplc="AD367FDE" w:tentative="1">
      <w:start w:val="1"/>
      <w:numFmt w:val="bullet"/>
      <w:lvlText w:val="o"/>
      <w:lvlJc w:val="left"/>
      <w:pPr>
        <w:ind w:left="3600" w:hanging="360"/>
      </w:pPr>
      <w:rPr>
        <w:rFonts w:ascii="Courier New" w:hAnsi="Courier New" w:cs="Courier New" w:hint="default"/>
      </w:rPr>
    </w:lvl>
    <w:lvl w:ilvl="5" w:tplc="00C28FC4" w:tentative="1">
      <w:start w:val="1"/>
      <w:numFmt w:val="bullet"/>
      <w:lvlText w:val=""/>
      <w:lvlJc w:val="left"/>
      <w:pPr>
        <w:ind w:left="4320" w:hanging="360"/>
      </w:pPr>
      <w:rPr>
        <w:rFonts w:ascii="Wingdings" w:hAnsi="Wingdings" w:hint="default"/>
      </w:rPr>
    </w:lvl>
    <w:lvl w:ilvl="6" w:tplc="F948E2BA" w:tentative="1">
      <w:start w:val="1"/>
      <w:numFmt w:val="bullet"/>
      <w:lvlText w:val=""/>
      <w:lvlJc w:val="left"/>
      <w:pPr>
        <w:ind w:left="5040" w:hanging="360"/>
      </w:pPr>
      <w:rPr>
        <w:rFonts w:ascii="Symbol" w:hAnsi="Symbol" w:hint="default"/>
      </w:rPr>
    </w:lvl>
    <w:lvl w:ilvl="7" w:tplc="965499CC" w:tentative="1">
      <w:start w:val="1"/>
      <w:numFmt w:val="bullet"/>
      <w:lvlText w:val="o"/>
      <w:lvlJc w:val="left"/>
      <w:pPr>
        <w:ind w:left="5760" w:hanging="360"/>
      </w:pPr>
      <w:rPr>
        <w:rFonts w:ascii="Courier New" w:hAnsi="Courier New" w:cs="Courier New" w:hint="default"/>
      </w:rPr>
    </w:lvl>
    <w:lvl w:ilvl="8" w:tplc="9702C566" w:tentative="1">
      <w:start w:val="1"/>
      <w:numFmt w:val="bullet"/>
      <w:lvlText w:val=""/>
      <w:lvlJc w:val="left"/>
      <w:pPr>
        <w:ind w:left="6480" w:hanging="360"/>
      </w:pPr>
      <w:rPr>
        <w:rFonts w:ascii="Wingdings" w:hAnsi="Wingdings" w:hint="default"/>
      </w:rPr>
    </w:lvl>
  </w:abstractNum>
  <w:abstractNum w:abstractNumId="12" w15:restartNumberingAfterBreak="0">
    <w:nsid w:val="76131B60"/>
    <w:multiLevelType w:val="hybridMultilevel"/>
    <w:tmpl w:val="C7884484"/>
    <w:lvl w:ilvl="0" w:tplc="62CA40B4">
      <w:start w:val="1"/>
      <w:numFmt w:val="bullet"/>
      <w:lvlText w:val=""/>
      <w:lvlJc w:val="left"/>
      <w:pPr>
        <w:ind w:left="1440" w:hanging="360"/>
      </w:pPr>
      <w:rPr>
        <w:rFonts w:ascii="Symbol" w:hAnsi="Symbol" w:hint="default"/>
      </w:rPr>
    </w:lvl>
    <w:lvl w:ilvl="1" w:tplc="AE381CD4" w:tentative="1">
      <w:start w:val="1"/>
      <w:numFmt w:val="bullet"/>
      <w:lvlText w:val="o"/>
      <w:lvlJc w:val="left"/>
      <w:pPr>
        <w:ind w:left="2160" w:hanging="360"/>
      </w:pPr>
      <w:rPr>
        <w:rFonts w:ascii="Courier New" w:hAnsi="Courier New" w:cs="Courier New" w:hint="default"/>
      </w:rPr>
    </w:lvl>
    <w:lvl w:ilvl="2" w:tplc="4DB8E390" w:tentative="1">
      <w:start w:val="1"/>
      <w:numFmt w:val="bullet"/>
      <w:lvlText w:val=""/>
      <w:lvlJc w:val="left"/>
      <w:pPr>
        <w:ind w:left="2880" w:hanging="360"/>
      </w:pPr>
      <w:rPr>
        <w:rFonts w:ascii="Wingdings" w:hAnsi="Wingdings" w:hint="default"/>
      </w:rPr>
    </w:lvl>
    <w:lvl w:ilvl="3" w:tplc="94EE0678" w:tentative="1">
      <w:start w:val="1"/>
      <w:numFmt w:val="bullet"/>
      <w:lvlText w:val=""/>
      <w:lvlJc w:val="left"/>
      <w:pPr>
        <w:ind w:left="3600" w:hanging="360"/>
      </w:pPr>
      <w:rPr>
        <w:rFonts w:ascii="Symbol" w:hAnsi="Symbol" w:hint="default"/>
      </w:rPr>
    </w:lvl>
    <w:lvl w:ilvl="4" w:tplc="9140DFFA" w:tentative="1">
      <w:start w:val="1"/>
      <w:numFmt w:val="bullet"/>
      <w:lvlText w:val="o"/>
      <w:lvlJc w:val="left"/>
      <w:pPr>
        <w:ind w:left="4320" w:hanging="360"/>
      </w:pPr>
      <w:rPr>
        <w:rFonts w:ascii="Courier New" w:hAnsi="Courier New" w:cs="Courier New" w:hint="default"/>
      </w:rPr>
    </w:lvl>
    <w:lvl w:ilvl="5" w:tplc="F9D4C022" w:tentative="1">
      <w:start w:val="1"/>
      <w:numFmt w:val="bullet"/>
      <w:lvlText w:val=""/>
      <w:lvlJc w:val="left"/>
      <w:pPr>
        <w:ind w:left="5040" w:hanging="360"/>
      </w:pPr>
      <w:rPr>
        <w:rFonts w:ascii="Wingdings" w:hAnsi="Wingdings" w:hint="default"/>
      </w:rPr>
    </w:lvl>
    <w:lvl w:ilvl="6" w:tplc="534C0752" w:tentative="1">
      <w:start w:val="1"/>
      <w:numFmt w:val="bullet"/>
      <w:lvlText w:val=""/>
      <w:lvlJc w:val="left"/>
      <w:pPr>
        <w:ind w:left="5760" w:hanging="360"/>
      </w:pPr>
      <w:rPr>
        <w:rFonts w:ascii="Symbol" w:hAnsi="Symbol" w:hint="default"/>
      </w:rPr>
    </w:lvl>
    <w:lvl w:ilvl="7" w:tplc="355EC5C2" w:tentative="1">
      <w:start w:val="1"/>
      <w:numFmt w:val="bullet"/>
      <w:lvlText w:val="o"/>
      <w:lvlJc w:val="left"/>
      <w:pPr>
        <w:ind w:left="6480" w:hanging="360"/>
      </w:pPr>
      <w:rPr>
        <w:rFonts w:ascii="Courier New" w:hAnsi="Courier New" w:cs="Courier New" w:hint="default"/>
      </w:rPr>
    </w:lvl>
    <w:lvl w:ilvl="8" w:tplc="1B2E0794" w:tentative="1">
      <w:start w:val="1"/>
      <w:numFmt w:val="bullet"/>
      <w:lvlText w:val=""/>
      <w:lvlJc w:val="left"/>
      <w:pPr>
        <w:ind w:left="7200" w:hanging="360"/>
      </w:pPr>
      <w:rPr>
        <w:rFonts w:ascii="Wingdings" w:hAnsi="Wingdings" w:hint="default"/>
      </w:rPr>
    </w:lvl>
  </w:abstractNum>
  <w:num w:numId="1" w16cid:durableId="823861196">
    <w:abstractNumId w:val="0"/>
  </w:num>
  <w:num w:numId="2" w16cid:durableId="2117207324">
    <w:abstractNumId w:val="5"/>
  </w:num>
  <w:num w:numId="3" w16cid:durableId="130097190">
    <w:abstractNumId w:val="4"/>
  </w:num>
  <w:num w:numId="4" w16cid:durableId="1379865694">
    <w:abstractNumId w:val="3"/>
  </w:num>
  <w:num w:numId="5" w16cid:durableId="219288452">
    <w:abstractNumId w:val="7"/>
  </w:num>
  <w:num w:numId="6" w16cid:durableId="413667660">
    <w:abstractNumId w:val="6"/>
  </w:num>
  <w:num w:numId="7" w16cid:durableId="1762067218">
    <w:abstractNumId w:val="2"/>
  </w:num>
  <w:num w:numId="8" w16cid:durableId="848301688">
    <w:abstractNumId w:val="1"/>
  </w:num>
  <w:num w:numId="9" w16cid:durableId="1287195572">
    <w:abstractNumId w:val="10"/>
  </w:num>
  <w:num w:numId="10" w16cid:durableId="1345741924">
    <w:abstractNumId w:val="11"/>
  </w:num>
  <w:num w:numId="11" w16cid:durableId="1605964702">
    <w:abstractNumId w:val="12"/>
  </w:num>
  <w:num w:numId="12" w16cid:durableId="746348056">
    <w:abstractNumId w:val="9"/>
  </w:num>
  <w:num w:numId="13" w16cid:durableId="6191871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eaned" w:val="True"/>
    <w:docVar w:name="DOCX97_1" w:val="Tabor Notice 2002.wpd"/>
    <w:docVar w:name="DOCX97_10" w:val="9/19/2002 12:31:28 PM"/>
    <w:docVar w:name="DOCX97_11" w:val="8787"/>
    <w:docVar w:name="DOCX97_2" w:val="C:\Program Files\DocXchange Server\Working\Tabor Notice 2002.wpd"/>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YesHardCenter"/>
    <w:docVar w:name="DOCX97_33" w:val="NoPTR"/>
    <w:docVar w:name="DOCX97_34" w:val="YesHorizAdv"/>
    <w:docVar w:name="DOCX97_35" w:val="YesVerticalAdv"/>
    <w:docVar w:name="DOCX97_39" w:val="NoTOC"/>
    <w:docVar w:name="DOCX97_4" w:val="C:\Program Files\DocXchange Server\Working\Tabor Notice 2002_wpd.DOC"/>
    <w:docVar w:name="DOCX97_40" w:val="YesBackTabs"/>
    <w:docVar w:name="DOCX97_42" w:val="0Footnotes"/>
    <w:docVar w:name="DOCX97_43" w:val="0Endnotes"/>
    <w:docVar w:name="DOCX97_45" w:val="1"/>
    <w:docVar w:name="DOCX97_46" w:val="1"/>
    <w:docVar w:name="DOCX97_47" w:val="0.8"/>
    <w:docVar w:name="DOCX97_48" w:val="1"/>
    <w:docVar w:name="DOCX97_49" w:val="11"/>
    <w:docVar w:name="DOCX97_5" w:val="23496"/>
    <w:docVar w:name="DOCX97_50" w:val="Times New Roman Regular"/>
    <w:docVar w:name="DOCX97_51" w:val="Memo"/>
    <w:docVar w:name="DOCX97_52" w:val="Document"/>
    <w:docVar w:name="DOCX97_53" w:val="NoBoxes"/>
    <w:docVar w:name="DOCX97_54" w:val="YesLeading"/>
    <w:docVar w:name="DOCX97_55" w:val="12"/>
    <w:docVar w:name="DOCX97_58" w:val="GoodLabelDoc"/>
    <w:docVar w:name="DOCX97_59" w:val="8.5"/>
    <w:docVar w:name="DOCX97_6" w:val="48128"/>
    <w:docVar w:name="DOCX97_61" w:val="NoSpacers"/>
    <w:docVar w:name="DOCX97_66" w:val="GoodQuotes"/>
    <w:docVar w:name="DOCX97_89" w:val="DXWordPerfectMacrosDone"/>
    <w:docVar w:name="DOCX97_90" w:val="DocX97WPDone"/>
    <w:docVar w:name="DOCX97_91" w:val="Sherman &amp; Howard"/>
    <w:docVar w:name="IDInfo" w:val="T"/>
  </w:docVars>
  <w:rsids>
    <w:rsidRoot w:val="00A86BDE"/>
    <w:rsid w:val="003E7B20"/>
    <w:rsid w:val="00466246"/>
    <w:rsid w:val="0051432A"/>
    <w:rsid w:val="0061341D"/>
    <w:rsid w:val="006D41DD"/>
    <w:rsid w:val="008A1E82"/>
    <w:rsid w:val="008A2399"/>
    <w:rsid w:val="00A8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249BC"/>
  <w15:chartTrackingRefBased/>
  <w15:docId w15:val="{6C9E5D18-9848-4EA2-BED8-02E562AC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qFormat/>
    <w:pPr>
      <w:numPr>
        <w:numId w:val="3"/>
      </w:numPr>
      <w:spacing w:after="240"/>
      <w:outlineLvl w:val="0"/>
    </w:pPr>
    <w:rPr>
      <w:rFonts w:cs="Arial"/>
      <w:bCs/>
    </w:rPr>
  </w:style>
  <w:style w:type="paragraph" w:styleId="Heading2">
    <w:name w:val="heading 2"/>
    <w:aliases w:val="h2"/>
    <w:basedOn w:val="Normal"/>
    <w:qFormat/>
    <w:pPr>
      <w:numPr>
        <w:ilvl w:val="1"/>
        <w:numId w:val="3"/>
      </w:numPr>
      <w:spacing w:after="240"/>
      <w:outlineLvl w:val="1"/>
    </w:pPr>
    <w:rPr>
      <w:rFonts w:cs="Arial"/>
      <w:bCs/>
      <w:iCs/>
    </w:rPr>
  </w:style>
  <w:style w:type="paragraph" w:styleId="Heading3">
    <w:name w:val="heading 3"/>
    <w:aliases w:val="h3"/>
    <w:basedOn w:val="Normal"/>
    <w:qFormat/>
    <w:pPr>
      <w:numPr>
        <w:ilvl w:val="2"/>
        <w:numId w:val="3"/>
      </w:numPr>
      <w:spacing w:after="240"/>
      <w:outlineLvl w:val="2"/>
    </w:pPr>
    <w:rPr>
      <w:rFonts w:cs="Arial"/>
      <w:bCs/>
      <w:szCs w:val="26"/>
    </w:rPr>
  </w:style>
  <w:style w:type="paragraph" w:styleId="Heading4">
    <w:name w:val="heading 4"/>
    <w:aliases w:val="h4"/>
    <w:basedOn w:val="Normal"/>
    <w:qFormat/>
    <w:pPr>
      <w:numPr>
        <w:ilvl w:val="3"/>
        <w:numId w:val="3"/>
      </w:numPr>
      <w:spacing w:after="240"/>
      <w:outlineLvl w:val="3"/>
    </w:pPr>
    <w:rPr>
      <w:bCs/>
    </w:rPr>
  </w:style>
  <w:style w:type="paragraph" w:styleId="Heading5">
    <w:name w:val="heading 5"/>
    <w:aliases w:val="h5"/>
    <w:basedOn w:val="Normal"/>
    <w:qFormat/>
    <w:pPr>
      <w:numPr>
        <w:ilvl w:val="4"/>
        <w:numId w:val="3"/>
      </w:numPr>
      <w:spacing w:after="240"/>
      <w:ind w:left="0" w:firstLine="3600"/>
      <w:outlineLvl w:val="4"/>
    </w:pPr>
    <w:rPr>
      <w:bCs/>
      <w:iCs/>
    </w:rPr>
  </w:style>
  <w:style w:type="paragraph" w:styleId="Heading6">
    <w:name w:val="heading 6"/>
    <w:aliases w:val="h6"/>
    <w:basedOn w:val="Normal"/>
    <w:qFormat/>
    <w:pPr>
      <w:numPr>
        <w:ilvl w:val="5"/>
        <w:numId w:val="3"/>
      </w:numPr>
      <w:spacing w:after="240"/>
      <w:outlineLvl w:val="5"/>
    </w:pPr>
    <w:rPr>
      <w:bCs/>
    </w:rPr>
  </w:style>
  <w:style w:type="paragraph" w:styleId="Heading7">
    <w:name w:val="heading 7"/>
    <w:aliases w:val="h7"/>
    <w:basedOn w:val="Normal"/>
    <w:qFormat/>
    <w:pPr>
      <w:numPr>
        <w:ilvl w:val="6"/>
        <w:numId w:val="3"/>
      </w:numPr>
      <w:spacing w:after="240"/>
      <w:outlineLvl w:val="6"/>
    </w:pPr>
  </w:style>
  <w:style w:type="paragraph" w:styleId="Heading8">
    <w:name w:val="heading 8"/>
    <w:aliases w:val="h8"/>
    <w:basedOn w:val="Normal"/>
    <w:qFormat/>
    <w:pPr>
      <w:numPr>
        <w:ilvl w:val="7"/>
        <w:numId w:val="3"/>
      </w:numPr>
      <w:spacing w:after="240"/>
      <w:outlineLvl w:val="7"/>
    </w:pPr>
    <w:rPr>
      <w:iCs/>
    </w:rPr>
  </w:style>
  <w:style w:type="paragraph" w:styleId="Heading9">
    <w:name w:val="heading 9"/>
    <w:aliases w:val="h9"/>
    <w:basedOn w:val="Normal"/>
    <w:qFormat/>
    <w:pPr>
      <w:numPr>
        <w:ilvl w:val="8"/>
        <w:numId w:val="3"/>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customStyle="1" w:styleId="ParaNum">
    <w:name w:val="ParaNum"/>
    <w:basedOn w:val="DefaultParagraphFont"/>
  </w:style>
  <w:style w:type="paragraph" w:customStyle="1" w:styleId="BodyText1">
    <w:name w:val="Body Text 1"/>
    <w:aliases w:val="b1"/>
    <w:basedOn w:val="Normal"/>
    <w:pPr>
      <w:spacing w:after="240"/>
      <w:ind w:firstLine="720"/>
    </w:pPr>
  </w:style>
  <w:style w:type="paragraph" w:styleId="BodyText2">
    <w:name w:val="Body Text 2"/>
    <w:aliases w:val="b2"/>
    <w:basedOn w:val="Normal"/>
    <w:pPr>
      <w:spacing w:after="240"/>
      <w:ind w:firstLine="1440"/>
    </w:pPr>
  </w:style>
  <w:style w:type="paragraph" w:styleId="BodyText3">
    <w:name w:val="Body Text 3"/>
    <w:aliases w:val="b3"/>
    <w:basedOn w:val="Normal"/>
    <w:pPr>
      <w:spacing w:after="240"/>
      <w:ind w:left="720" w:firstLine="720"/>
    </w:pPr>
  </w:style>
  <w:style w:type="paragraph" w:styleId="BodyText">
    <w:name w:val="Body Text"/>
    <w:aliases w:val="b0"/>
    <w:basedOn w:val="Normal"/>
    <w:link w:val="BodyTextChar"/>
    <w:pPr>
      <w:spacing w:after="240"/>
    </w:pPr>
  </w:style>
  <w:style w:type="paragraph" w:customStyle="1" w:styleId="DocID">
    <w:name w:val="Doc ID"/>
    <w:basedOn w:val="Normal"/>
    <w:rPr>
      <w:sz w:val="16"/>
      <w:szCs w:val="16"/>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Cs w:val="20"/>
    </w:rPr>
  </w:style>
  <w:style w:type="paragraph" w:customStyle="1" w:styleId="Exhibit1">
    <w:name w:val="Exhibit 1"/>
    <w:aliases w:val="e1"/>
    <w:basedOn w:val="Normal"/>
    <w:pPr>
      <w:numPr>
        <w:numId w:val="1"/>
      </w:numPr>
      <w:spacing w:after="240"/>
    </w:pPr>
  </w:style>
  <w:style w:type="paragraph" w:customStyle="1" w:styleId="Exhibit2">
    <w:name w:val="Exhibit 2"/>
    <w:aliases w:val="e2"/>
    <w:basedOn w:val="Normal"/>
    <w:pPr>
      <w:numPr>
        <w:ilvl w:val="1"/>
        <w:numId w:val="1"/>
      </w:numPr>
      <w:spacing w:after="240"/>
    </w:pPr>
  </w:style>
  <w:style w:type="paragraph" w:customStyle="1" w:styleId="Exhibit3">
    <w:name w:val="Exhibit 3"/>
    <w:aliases w:val="e3"/>
    <w:basedOn w:val="Normal"/>
    <w:pPr>
      <w:numPr>
        <w:ilvl w:val="2"/>
        <w:numId w:val="1"/>
      </w:numPr>
      <w:spacing w:after="240"/>
    </w:pPr>
  </w:style>
  <w:style w:type="paragraph" w:customStyle="1" w:styleId="Exhibit4">
    <w:name w:val="Exhibit 4"/>
    <w:aliases w:val="e4"/>
    <w:basedOn w:val="Normal"/>
    <w:pPr>
      <w:numPr>
        <w:ilvl w:val="3"/>
        <w:numId w:val="1"/>
      </w:numPr>
      <w:spacing w:after="240"/>
    </w:pPr>
  </w:style>
  <w:style w:type="paragraph" w:customStyle="1" w:styleId="Exhibit5">
    <w:name w:val="Exhibit 5"/>
    <w:aliases w:val="e5"/>
    <w:basedOn w:val="Normal"/>
    <w:pPr>
      <w:numPr>
        <w:ilvl w:val="4"/>
        <w:numId w:val="1"/>
      </w:numPr>
      <w:spacing w:after="240"/>
    </w:pPr>
  </w:style>
  <w:style w:type="paragraph" w:customStyle="1" w:styleId="Exhibit6">
    <w:name w:val="Exhibit 6"/>
    <w:aliases w:val="e6"/>
    <w:basedOn w:val="Normal"/>
    <w:pPr>
      <w:numPr>
        <w:ilvl w:val="5"/>
        <w:numId w:val="1"/>
      </w:numPr>
      <w:spacing w:after="240"/>
    </w:pPr>
  </w:style>
  <w:style w:type="paragraph" w:customStyle="1" w:styleId="Exhibit7">
    <w:name w:val="Exhibit 7"/>
    <w:aliases w:val="e7"/>
    <w:basedOn w:val="Normal"/>
    <w:pPr>
      <w:numPr>
        <w:ilvl w:val="6"/>
        <w:numId w:val="1"/>
      </w:numPr>
      <w:spacing w:after="240"/>
    </w:pPr>
  </w:style>
  <w:style w:type="paragraph" w:customStyle="1" w:styleId="Exhibit8">
    <w:name w:val="Exhibit 8"/>
    <w:aliases w:val="e8"/>
    <w:basedOn w:val="Normal"/>
    <w:pPr>
      <w:numPr>
        <w:ilvl w:val="7"/>
        <w:numId w:val="1"/>
      </w:numPr>
      <w:spacing w:after="240"/>
    </w:pPr>
  </w:style>
  <w:style w:type="paragraph" w:customStyle="1" w:styleId="Exhibit9">
    <w:name w:val="Exhibit 9"/>
    <w:aliases w:val="e9"/>
    <w:basedOn w:val="Normal"/>
    <w:pPr>
      <w:numPr>
        <w:ilvl w:val="8"/>
        <w:numId w:val="1"/>
      </w:numPr>
      <w:spacing w:after="240"/>
    </w:pPr>
  </w:style>
  <w:style w:type="character" w:styleId="PageNumber">
    <w:name w:val="page number"/>
    <w:basedOn w:val="DefaultParagraphFont"/>
  </w:style>
  <w:style w:type="paragraph" w:customStyle="1" w:styleId="Quote1">
    <w:name w:val="Quote 1"/>
    <w:aliases w:val="q1"/>
    <w:basedOn w:val="Normal"/>
    <w:pPr>
      <w:spacing w:after="240"/>
      <w:ind w:left="720" w:right="720"/>
    </w:pPr>
  </w:style>
  <w:style w:type="paragraph" w:customStyle="1" w:styleId="Quote2">
    <w:name w:val="Quote 2"/>
    <w:aliases w:val="q2"/>
    <w:basedOn w:val="Normal"/>
    <w:pPr>
      <w:spacing w:after="240"/>
      <w:ind w:left="1440" w:right="1440"/>
    </w:pPr>
  </w:style>
  <w:style w:type="paragraph" w:customStyle="1" w:styleId="Recital1">
    <w:name w:val="Recital 1"/>
    <w:aliases w:val="r1"/>
    <w:basedOn w:val="Normal"/>
    <w:pPr>
      <w:numPr>
        <w:numId w:val="2"/>
      </w:numPr>
      <w:spacing w:after="240"/>
    </w:pPr>
  </w:style>
  <w:style w:type="paragraph" w:customStyle="1" w:styleId="Recital2">
    <w:name w:val="Recital 2"/>
    <w:aliases w:val="r2"/>
    <w:basedOn w:val="Normal"/>
    <w:pPr>
      <w:numPr>
        <w:ilvl w:val="1"/>
        <w:numId w:val="2"/>
      </w:numPr>
      <w:spacing w:after="240"/>
    </w:pPr>
  </w:style>
  <w:style w:type="paragraph" w:customStyle="1" w:styleId="Recitals">
    <w:name w:val="Recitals"/>
    <w:aliases w:val="r"/>
    <w:basedOn w:val="Normal"/>
    <w:next w:val="BodyText"/>
    <w:pPr>
      <w:spacing w:after="240"/>
      <w:jc w:val="center"/>
    </w:pPr>
    <w:rPr>
      <w:b/>
      <w:caps/>
    </w:rPr>
  </w:style>
  <w:style w:type="paragraph" w:styleId="Signature">
    <w:name w:val="Signature"/>
    <w:basedOn w:val="Normal"/>
    <w:pPr>
      <w:ind w:left="4320"/>
    </w:pPr>
  </w:style>
  <w:style w:type="paragraph" w:customStyle="1" w:styleId="Subtitlenotoc">
    <w:name w:val="Subtitle (no toc)"/>
    <w:aliases w:val="stn"/>
    <w:basedOn w:val="Normal"/>
    <w:next w:val="BodyText"/>
    <w:pPr>
      <w:keepNext/>
      <w:spacing w:after="240"/>
      <w:jc w:val="center"/>
    </w:pPr>
  </w:style>
  <w:style w:type="paragraph" w:styleId="Subtitle">
    <w:name w:val="Subtitle"/>
    <w:aliases w:val="st"/>
    <w:basedOn w:val="Normal"/>
    <w:next w:val="BodyText"/>
    <w:qFormat/>
    <w:pPr>
      <w:keepNext/>
      <w:spacing w:after="240"/>
      <w:jc w:val="center"/>
      <w:outlineLvl w:val="1"/>
    </w:pPr>
    <w:rPr>
      <w:rFonts w:cs="Arial"/>
    </w:rPr>
  </w:style>
  <w:style w:type="paragraph" w:customStyle="1" w:styleId="Titlenotoc">
    <w:name w:val="Title (no toc)"/>
    <w:aliases w:val="tn"/>
    <w:basedOn w:val="Normal"/>
    <w:next w:val="BodyText"/>
    <w:pPr>
      <w:keepNext/>
      <w:spacing w:after="240"/>
      <w:jc w:val="center"/>
    </w:pPr>
    <w:rPr>
      <w:b/>
      <w:caps/>
    </w:rPr>
  </w:style>
  <w:style w:type="paragraph" w:customStyle="1" w:styleId="TitleDocument">
    <w:name w:val="Title Document"/>
    <w:aliases w:val="td"/>
    <w:basedOn w:val="Normal"/>
    <w:next w:val="BodyText"/>
    <w:pPr>
      <w:keepNext/>
      <w:spacing w:after="480"/>
      <w:jc w:val="center"/>
    </w:pPr>
    <w:rPr>
      <w:b/>
      <w:caps/>
    </w:rPr>
  </w:style>
  <w:style w:type="paragraph" w:customStyle="1" w:styleId="TitleNCnotoc">
    <w:name w:val="Title NC (no toc)"/>
    <w:basedOn w:val="Normal"/>
    <w:next w:val="BodyText"/>
    <w:pPr>
      <w:keepNext/>
      <w:widowControl w:val="0"/>
      <w:spacing w:after="240"/>
      <w:jc w:val="center"/>
    </w:pPr>
    <w:rPr>
      <w:b/>
    </w:rPr>
  </w:style>
  <w:style w:type="paragraph" w:customStyle="1" w:styleId="TitleNC">
    <w:name w:val="Title NC"/>
    <w:aliases w:val="tc"/>
    <w:basedOn w:val="Normal"/>
    <w:pPr>
      <w:keepNext/>
      <w:widowControl w:val="0"/>
      <w:spacing w:after="240"/>
      <w:jc w:val="center"/>
      <w:outlineLvl w:val="0"/>
    </w:pPr>
    <w:rPr>
      <w:b/>
    </w:rPr>
  </w:style>
  <w:style w:type="paragraph" w:customStyle="1" w:styleId="TitleUnotoc">
    <w:name w:val="Title U (no toc)"/>
    <w:basedOn w:val="Normal"/>
    <w:next w:val="BodyText"/>
    <w:pPr>
      <w:keepNext/>
      <w:widowControl w:val="0"/>
      <w:spacing w:after="240"/>
      <w:jc w:val="center"/>
    </w:pPr>
    <w:rPr>
      <w:b/>
      <w:caps/>
      <w:u w:val="single"/>
    </w:rPr>
  </w:style>
  <w:style w:type="paragraph" w:customStyle="1" w:styleId="TitleU">
    <w:name w:val="Title U"/>
    <w:aliases w:val="tu"/>
    <w:basedOn w:val="Normal"/>
    <w:next w:val="BodyText"/>
    <w:pPr>
      <w:keepNext/>
      <w:widowControl w:val="0"/>
      <w:spacing w:after="240"/>
      <w:jc w:val="center"/>
      <w:outlineLvl w:val="0"/>
    </w:pPr>
    <w:rPr>
      <w:b/>
      <w:caps/>
      <w:u w:val="single"/>
    </w:rPr>
  </w:style>
  <w:style w:type="paragraph" w:styleId="Title">
    <w:name w:val="Title"/>
    <w:aliases w:val="t"/>
    <w:basedOn w:val="Normal"/>
    <w:next w:val="BodyText"/>
    <w:qFormat/>
    <w:pPr>
      <w:keepNext/>
      <w:widowControl w:val="0"/>
      <w:spacing w:after="240"/>
      <w:jc w:val="center"/>
      <w:outlineLvl w:val="0"/>
    </w:pPr>
    <w:rPr>
      <w:rFonts w:cs="Arial"/>
      <w:b/>
      <w:bCs/>
      <w:cap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addressee">
    <w:name w:val="addressee"/>
    <w:basedOn w:val="Normal"/>
    <w:pPr>
      <w:ind w:left="360" w:right="4968" w:hanging="360"/>
      <w:jc w:val="both"/>
    </w:pPr>
    <w:rPr>
      <w:color w:val="000000"/>
    </w:rPr>
  </w:style>
  <w:style w:type="paragraph" w:customStyle="1" w:styleId="DocID0">
    <w:name w:val="DocID"/>
    <w:basedOn w:val="BodyText"/>
    <w:next w:val="Footer"/>
    <w:pPr>
      <w:spacing w:after="0"/>
    </w:pPr>
    <w:rPr>
      <w:color w:val="000000"/>
      <w:sz w:val="18"/>
    </w:rPr>
  </w:style>
  <w:style w:type="paragraph" w:styleId="ListParagraph">
    <w:name w:val="List Paragraph"/>
    <w:basedOn w:val="Normal"/>
    <w:uiPriority w:val="34"/>
    <w:qFormat/>
    <w:pPr>
      <w:widowControl w:val="0"/>
      <w:autoSpaceDE w:val="0"/>
      <w:autoSpaceDN w:val="0"/>
      <w:adjustRightInd w:val="0"/>
      <w:ind w:left="720"/>
    </w:pPr>
    <w:rPr>
      <w:sz w:val="20"/>
    </w:rPr>
  </w:style>
  <w:style w:type="character" w:customStyle="1" w:styleId="BodyTextChar">
    <w:name w:val="Body Text Char"/>
    <w:aliases w:val="b0 Char"/>
    <w:basedOn w:val="DefaultParagraphFont"/>
    <w:link w:val="BodyText"/>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NormalWeb">
    <w:name w:val="Normal (Web)"/>
    <w:basedOn w:val="Normal"/>
    <w:uiPriority w:val="99"/>
    <w:unhideWhenUsed/>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 B U T L E R S N O W ! 8 2 6 9 5 9 2 6 . 1 < / d o c u m e n t i d >  
     < s e n d e r i d > K C R A W F O R D < / s e n d e r i d >  
     < s e n d e r e m a i l > K I M . C R A W F O R D @ B U T L E R S N O W . C O M < / s e n d e r e m a i l >  
     < l a s t m o d i f i e d > 2 0 2 3 - 0 9 - 2 3 T 1 4 : 2 7 : 0 0 . 0 0 0 0 0 0 0 - 0 6 : 0 0 < / l a s t m o d i f i e d >  
     < d a t a b a s e > B U T L E R S N O W < / d a t a b a s e >  
 < / p r o p e r t i e s > 
</file>

<file path=customXml/itemProps1.xml><?xml version="1.0" encoding="utf-8"?>
<ds:datastoreItem xmlns:ds="http://schemas.openxmlformats.org/officeDocument/2006/customXml" ds:itemID="{86F33AFD-F2D4-4CB2-988D-EC8C715FC8E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Brockman, Ronnae</cp:lastModifiedBy>
  <cp:revision>2</cp:revision>
  <dcterms:created xsi:type="dcterms:W3CDTF">2023-09-25T17:36:00Z</dcterms:created>
  <dcterms:modified xsi:type="dcterms:W3CDTF">2023-09-25T17:36:00Z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DocID">
    <vt:lpwstr>_x000d_
27262692 v1</vt:lpwstr>
  </property>
  <property fmtid="{D5CDD505-2E9C-101B-9397-08002B2CF9AE}" pid="6" name="DocIDContent">
    <vt:lpwstr>&lt;new line&gt;|1|&lt;space&gt;|v|2|</vt:lpwstr>
  </property>
  <property fmtid="{D5CDD505-2E9C-101B-9397-08002B2CF9AE}" pid="7" name="WS_TRACKING_ID">
    <vt:lpwstr>3e5ec4c2-117b-4718-b6b6-158c9edc297f</vt:lpwstr>
  </property>
  <property fmtid="{D5CDD505-2E9C-101B-9397-08002B2CF9AE}" pid="8" name="_NewReviewCycle">
    <vt:lpwstr/>
  </property>
</Properties>
</file>