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31" w:rsidRPr="00095864" w:rsidRDefault="00162C31" w:rsidP="00162C3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95864">
        <w:rPr>
          <w:rFonts w:ascii="Times New Roman" w:hAnsi="Times New Roman"/>
          <w:b/>
          <w:bCs/>
          <w:sz w:val="28"/>
          <w:szCs w:val="28"/>
        </w:rPr>
        <w:t>CROWFOOT VALLEY RANCH METROPOLITAN</w:t>
      </w:r>
    </w:p>
    <w:p w:rsidR="00162C31" w:rsidRPr="00095864" w:rsidRDefault="00162C31" w:rsidP="00162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5864">
        <w:rPr>
          <w:rFonts w:ascii="Times New Roman" w:hAnsi="Times New Roman"/>
          <w:b/>
          <w:bCs/>
          <w:sz w:val="28"/>
          <w:szCs w:val="28"/>
        </w:rPr>
        <w:t xml:space="preserve">DISTRICT </w:t>
      </w:r>
      <w:r>
        <w:rPr>
          <w:rFonts w:ascii="Times New Roman" w:hAnsi="Times New Roman"/>
          <w:b/>
          <w:bCs/>
          <w:sz w:val="28"/>
          <w:szCs w:val="28"/>
        </w:rPr>
        <w:t>NO. 2</w:t>
      </w:r>
    </w:p>
    <w:p w:rsidR="00162C31" w:rsidRPr="00095864" w:rsidRDefault="00162C31" w:rsidP="00162C31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>141 Union Boulevard, Suite 150</w:t>
      </w:r>
    </w:p>
    <w:p w:rsidR="00162C31" w:rsidRPr="00095864" w:rsidRDefault="00162C31" w:rsidP="00162C31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>Lakewood, Colorado  80228-1898</w:t>
      </w:r>
    </w:p>
    <w:p w:rsidR="00162C31" w:rsidRPr="00095864" w:rsidRDefault="00162C31" w:rsidP="00162C31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 xml:space="preserve">Tel: 303-987-0835 </w:t>
      </w:r>
      <w:r w:rsidRPr="00095864">
        <w:rPr>
          <w:rFonts w:ascii="Times New Roman" w:hAnsi="Times New Roman"/>
          <w:sz w:val="20"/>
          <w:szCs w:val="20"/>
        </w:rPr>
        <w:sym w:font="Wingdings 2" w:char="F096"/>
      </w:r>
      <w:r w:rsidRPr="00095864">
        <w:rPr>
          <w:rFonts w:ascii="Times New Roman" w:hAnsi="Times New Roman"/>
          <w:sz w:val="20"/>
          <w:szCs w:val="20"/>
        </w:rPr>
        <w:t xml:space="preserve"> 800-741-3254</w:t>
      </w:r>
    </w:p>
    <w:p w:rsidR="00162C31" w:rsidRPr="00095864" w:rsidRDefault="00162C31" w:rsidP="00162C31">
      <w:pPr>
        <w:jc w:val="center"/>
        <w:rPr>
          <w:rFonts w:ascii="Times New Roman" w:hAnsi="Times New Roman"/>
          <w:sz w:val="28"/>
          <w:szCs w:val="28"/>
        </w:rPr>
      </w:pPr>
      <w:r w:rsidRPr="00095864">
        <w:rPr>
          <w:rFonts w:ascii="Times New Roman" w:hAnsi="Times New Roman"/>
          <w:sz w:val="20"/>
          <w:szCs w:val="20"/>
        </w:rPr>
        <w:t>Fax: 303-987-2032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7, 2014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Douglas County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Clerk&amp; Recorder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301 Wilcox</w:t>
      </w:r>
    </w:p>
    <w:p w:rsidR="00162C31" w:rsidRPr="00095864" w:rsidRDefault="00162C31" w:rsidP="00162C31">
      <w:pPr>
        <w:tabs>
          <w:tab w:val="right" w:pos="9360"/>
        </w:tabs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Castle Rock, CO 80104</w:t>
      </w:r>
      <w:r w:rsidRPr="00095864">
        <w:rPr>
          <w:rFonts w:ascii="Times New Roman" w:hAnsi="Times New Roman"/>
        </w:rPr>
        <w:tab/>
      </w:r>
      <w:r w:rsidRPr="00095864">
        <w:rPr>
          <w:rFonts w:ascii="Times New Roman" w:hAnsi="Times New Roman"/>
          <w:u w:val="single"/>
        </w:rPr>
        <w:t>VIA E</w:t>
      </w:r>
      <w:r>
        <w:rPr>
          <w:rFonts w:ascii="Times New Roman" w:hAnsi="Times New Roman"/>
          <w:u w:val="single"/>
        </w:rPr>
        <w:t>-</w:t>
      </w:r>
      <w:r w:rsidRPr="00095864">
        <w:rPr>
          <w:rFonts w:ascii="Times New Roman" w:hAnsi="Times New Roman"/>
          <w:u w:val="single"/>
        </w:rPr>
        <w:t xml:space="preserve">MAIL: </w:t>
      </w:r>
      <w:r w:rsidRPr="00095864">
        <w:rPr>
          <w:rStyle w:val="Hypertext"/>
          <w:rFonts w:ascii="Times New Roman" w:hAnsi="Times New Roman"/>
        </w:rPr>
        <w:t>recording@douglas.co.us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Re:</w:t>
      </w:r>
      <w:r w:rsidRPr="00095864">
        <w:rPr>
          <w:rFonts w:ascii="Times New Roman" w:hAnsi="Times New Roman"/>
        </w:rPr>
        <w:tab/>
        <w:t xml:space="preserve">Crowfoot Valley Ranch Metropolitan District </w:t>
      </w:r>
      <w:r>
        <w:rPr>
          <w:rFonts w:ascii="Times New Roman" w:hAnsi="Times New Roman"/>
        </w:rPr>
        <w:t>No. 2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Dear Clerk: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is </w:t>
      </w:r>
      <w:r w:rsidRPr="00095864">
        <w:rPr>
          <w:rFonts w:ascii="Times New Roman" w:hAnsi="Times New Roman"/>
        </w:rPr>
        <w:t xml:space="preserve">a Notice of Special Meeting for the above-referenced District.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Please post said Notice on the </w:t>
      </w:r>
      <w:r>
        <w:rPr>
          <w:rFonts w:ascii="Times New Roman" w:hAnsi="Times New Roman"/>
        </w:rPr>
        <w:t>p</w:t>
      </w:r>
      <w:r w:rsidRPr="00095864">
        <w:rPr>
          <w:rFonts w:ascii="Times New Roman" w:hAnsi="Times New Roman"/>
        </w:rPr>
        <w:t>ubl</w:t>
      </w:r>
      <w:r>
        <w:rPr>
          <w:rFonts w:ascii="Times New Roman" w:hAnsi="Times New Roman"/>
        </w:rPr>
        <w:t>ic b</w:t>
      </w:r>
      <w:r w:rsidRPr="00095864">
        <w:rPr>
          <w:rFonts w:ascii="Times New Roman" w:hAnsi="Times New Roman"/>
        </w:rPr>
        <w:t xml:space="preserve">ulletin </w:t>
      </w:r>
      <w:r>
        <w:rPr>
          <w:rFonts w:ascii="Times New Roman" w:hAnsi="Times New Roman"/>
        </w:rPr>
        <w:t>b</w:t>
      </w:r>
      <w:r w:rsidRPr="00095864">
        <w:rPr>
          <w:rFonts w:ascii="Times New Roman" w:hAnsi="Times New Roman"/>
        </w:rPr>
        <w:t xml:space="preserve">oard in your office.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This Notice </w:t>
      </w:r>
      <w:r w:rsidRPr="00095864">
        <w:rPr>
          <w:rFonts w:ascii="Times New Roman" w:hAnsi="Times New Roman"/>
          <w:u w:val="single"/>
        </w:rPr>
        <w:t>does not</w:t>
      </w:r>
      <w:r w:rsidRPr="00095864">
        <w:rPr>
          <w:rFonts w:ascii="Times New Roman" w:hAnsi="Times New Roman"/>
        </w:rPr>
        <w:t xml:space="preserve"> replace the Notice of Regular Meetings previously posted in your office.  This N</w:t>
      </w:r>
      <w:r>
        <w:rPr>
          <w:rFonts w:ascii="Times New Roman" w:hAnsi="Times New Roman"/>
        </w:rPr>
        <w:t>otice shall remain posted until November 13, 2014</w:t>
      </w:r>
      <w:r w:rsidRPr="00095864">
        <w:rPr>
          <w:rFonts w:ascii="Times New Roman" w:hAnsi="Times New Roman"/>
        </w:rPr>
        <w:t>.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Please acknowledge receipt of this Notice by executing this letter below and returning it via </w:t>
      </w:r>
      <w:r>
        <w:rPr>
          <w:rFonts w:ascii="Times New Roman" w:hAnsi="Times New Roman"/>
        </w:rPr>
        <w:t xml:space="preserve">e-mail to </w:t>
      </w:r>
      <w:hyperlink r:id="rId5" w:history="1">
        <w:r w:rsidRPr="009D3950">
          <w:rPr>
            <w:rStyle w:val="Hyperlink"/>
            <w:rFonts w:ascii="Times New Roman" w:hAnsi="Times New Roman"/>
          </w:rPr>
          <w:t>ksteggs@sdmsi.com</w:t>
        </w:r>
      </w:hyperlink>
      <w:r>
        <w:rPr>
          <w:rFonts w:ascii="Times New Roman" w:hAnsi="Times New Roman"/>
        </w:rPr>
        <w:t xml:space="preserve"> or via</w:t>
      </w:r>
      <w:r w:rsidRPr="00095864">
        <w:rPr>
          <w:rFonts w:ascii="Times New Roman" w:hAnsi="Times New Roman"/>
        </w:rPr>
        <w:t xml:space="preserve"> facsimile to 303-987-2032.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Thank you for your assistance in this matter.  If you have any questions, please contact me.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ind w:left="360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Sincerely,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Default="00162C31" w:rsidP="00162C31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Karen J. Steggs</w:t>
      </w:r>
    </w:p>
    <w:p w:rsidR="00162C31" w:rsidRPr="00095864" w:rsidRDefault="00162C31" w:rsidP="00162C31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Assistant to Ann E. Finn</w:t>
      </w:r>
    </w:p>
    <w:p w:rsidR="00162C31" w:rsidRPr="00095864" w:rsidRDefault="00162C31" w:rsidP="00162C31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District Manager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Enclosure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cc:</w:t>
      </w:r>
      <w:r w:rsidRPr="00095864">
        <w:rPr>
          <w:rFonts w:ascii="Times New Roman" w:hAnsi="Times New Roman"/>
        </w:rPr>
        <w:tab/>
      </w:r>
      <w:r>
        <w:rPr>
          <w:rFonts w:ascii="Times New Roman" w:hAnsi="Times New Roman"/>
        </w:rPr>
        <w:t>Spencer, Fane, Britt &amp; Browne, LLP – Leslie Larsen</w:t>
      </w:r>
    </w:p>
    <w:p w:rsidR="00162C31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The above-referenced Notice was received by me this _____ day of </w:t>
      </w:r>
      <w:r>
        <w:rPr>
          <w:rFonts w:ascii="Times New Roman" w:hAnsi="Times New Roman"/>
        </w:rPr>
        <w:t>November, 2014</w:t>
      </w:r>
      <w:r w:rsidRPr="00095864">
        <w:rPr>
          <w:rFonts w:ascii="Times New Roman" w:hAnsi="Times New Roman"/>
        </w:rPr>
        <w:t>, and will be posted as requested.</w:t>
      </w:r>
    </w:p>
    <w:p w:rsidR="00162C31" w:rsidRPr="00095864" w:rsidRDefault="00162C31" w:rsidP="00162C31">
      <w:pPr>
        <w:jc w:val="both"/>
        <w:rPr>
          <w:rFonts w:ascii="Times New Roman" w:hAnsi="Times New Roman"/>
        </w:rPr>
      </w:pPr>
    </w:p>
    <w:p w:rsidR="00162C31" w:rsidRPr="00095864" w:rsidRDefault="00162C31" w:rsidP="00162C31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Douglas County Clerk and Recorder</w:t>
      </w:r>
    </w:p>
    <w:p w:rsidR="00162C31" w:rsidRPr="00095864" w:rsidRDefault="00162C31" w:rsidP="00162C31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B93389" w:rsidRDefault="00162C31" w:rsidP="00162C31">
      <w:pPr>
        <w:tabs>
          <w:tab w:val="left" w:pos="4770"/>
          <w:tab w:val="right" w:pos="9360"/>
        </w:tabs>
        <w:ind w:left="4320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</w:r>
      <w:r w:rsidRPr="00095864">
        <w:rPr>
          <w:rFonts w:ascii="Times New Roman" w:hAnsi="Times New Roman"/>
          <w:u w:val="single"/>
        </w:rPr>
        <w:tab/>
      </w:r>
    </w:p>
    <w:p w:rsidR="003A294D" w:rsidRDefault="003A294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3A294D" w:rsidRPr="00095864" w:rsidRDefault="003A294D" w:rsidP="003A294D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lastRenderedPageBreak/>
        <w:t>PUBLIC NOTICE OF SPECIAL MEETING OF THE</w:t>
      </w:r>
    </w:p>
    <w:p w:rsidR="003A294D" w:rsidRPr="00095864" w:rsidRDefault="003A294D" w:rsidP="003A294D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t>BOARD OF DIRECTORS OF THE</w:t>
      </w:r>
    </w:p>
    <w:p w:rsidR="003A294D" w:rsidRPr="00095864" w:rsidRDefault="003A294D" w:rsidP="003A294D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t>CROWFOOT VALLEY R</w:t>
      </w:r>
      <w:r>
        <w:rPr>
          <w:rFonts w:ascii="Times New Roman" w:hAnsi="Times New Roman"/>
          <w:u w:val="single"/>
        </w:rPr>
        <w:t>ANCH METROPOLITAN DISTRICT NO. 2</w:t>
      </w:r>
    </w:p>
    <w:p w:rsidR="003A294D" w:rsidRPr="00095864" w:rsidRDefault="003A294D" w:rsidP="003A294D">
      <w:pPr>
        <w:jc w:val="both"/>
        <w:rPr>
          <w:rFonts w:ascii="Times New Roman" w:hAnsi="Times New Roman"/>
        </w:rPr>
      </w:pPr>
    </w:p>
    <w:p w:rsidR="003A294D" w:rsidRPr="00095864" w:rsidRDefault="003A294D" w:rsidP="003A294D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PUBLIC NOTICE is hereby given that a special meeting of the Board of Directors of the Crowfoot Valley R</w:t>
      </w:r>
      <w:r>
        <w:rPr>
          <w:rFonts w:ascii="Times New Roman" w:hAnsi="Times New Roman"/>
        </w:rPr>
        <w:t>anch Metropolitan District No. 2</w:t>
      </w:r>
      <w:r w:rsidRPr="00095864">
        <w:rPr>
          <w:rFonts w:ascii="Times New Roman" w:hAnsi="Times New Roman"/>
        </w:rPr>
        <w:t xml:space="preserve">, of the County of Douglas, State of Colorado, shall be held on </w:t>
      </w:r>
      <w:r>
        <w:rPr>
          <w:rFonts w:ascii="Times New Roman" w:hAnsi="Times New Roman"/>
        </w:rPr>
        <w:t>Wednesday</w:t>
      </w:r>
      <w:r w:rsidRPr="00A07A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November 12, 2014</w:t>
      </w:r>
      <w:r w:rsidRPr="00A07AD3"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t>10</w:t>
      </w:r>
      <w:r w:rsidRPr="00A07AD3">
        <w:rPr>
          <w:rFonts w:ascii="Times New Roman" w:hAnsi="Times New Roman"/>
        </w:rPr>
        <w:t>:00 a.m.,</w:t>
      </w:r>
      <w:r w:rsidRPr="00095864">
        <w:rPr>
          <w:rFonts w:ascii="Times New Roman" w:hAnsi="Times New Roman"/>
        </w:rPr>
        <w:t xml:space="preserve"> at the</w:t>
      </w:r>
      <w:r>
        <w:rPr>
          <w:rFonts w:ascii="Times New Roman" w:hAnsi="Times New Roman"/>
        </w:rPr>
        <w:t xml:space="preserve"> Consolidated Investment Group, 18 Inverness Place East, Englewood, Colorado  80112</w:t>
      </w:r>
      <w:r w:rsidRPr="000958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At such meeting, the Board shall conduct the regular business of the District and other business which may come before the Board.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>All meetings shall be open to the public.</w:t>
      </w:r>
    </w:p>
    <w:p w:rsidR="003A294D" w:rsidRPr="00095864" w:rsidRDefault="003A294D" w:rsidP="003A294D">
      <w:pPr>
        <w:jc w:val="both"/>
        <w:rPr>
          <w:rFonts w:ascii="Times New Roman" w:hAnsi="Times New Roman"/>
        </w:rPr>
      </w:pPr>
    </w:p>
    <w:p w:rsidR="003A294D" w:rsidRPr="00095864" w:rsidRDefault="003A294D" w:rsidP="003A294D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IN WITNESS WHEREOF, this notice is given and duly posted pursuant to statute this </w:t>
      </w:r>
      <w:r>
        <w:rPr>
          <w:rFonts w:ascii="Times New Roman" w:hAnsi="Times New Roman"/>
        </w:rPr>
        <w:t xml:space="preserve">7th </w:t>
      </w:r>
      <w:r w:rsidRPr="00095864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November, 2014</w:t>
      </w:r>
      <w:r w:rsidRPr="00095864">
        <w:rPr>
          <w:rFonts w:ascii="Times New Roman" w:hAnsi="Times New Roman"/>
        </w:rPr>
        <w:t>.</w:t>
      </w:r>
    </w:p>
    <w:p w:rsidR="003A294D" w:rsidRPr="00095864" w:rsidRDefault="003A294D" w:rsidP="003A294D">
      <w:pPr>
        <w:jc w:val="both"/>
        <w:rPr>
          <w:rFonts w:ascii="Times New Roman" w:hAnsi="Times New Roman"/>
        </w:rPr>
      </w:pPr>
    </w:p>
    <w:p w:rsidR="003A294D" w:rsidRPr="00095864" w:rsidRDefault="003A294D" w:rsidP="003A294D">
      <w:pPr>
        <w:tabs>
          <w:tab w:val="right" w:pos="9360"/>
        </w:tabs>
        <w:ind w:left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CROWFOOT VALLEY RANCH METROPOLITAN</w:t>
      </w:r>
      <w:r>
        <w:rPr>
          <w:rFonts w:ascii="Times New Roman" w:hAnsi="Times New Roman"/>
        </w:rPr>
        <w:t xml:space="preserve"> DISTRICT NO. 2</w:t>
      </w:r>
    </w:p>
    <w:p w:rsidR="003A294D" w:rsidRPr="00095864" w:rsidRDefault="003A294D" w:rsidP="003A294D">
      <w:pPr>
        <w:ind w:left="4320"/>
        <w:jc w:val="both"/>
        <w:rPr>
          <w:rFonts w:ascii="Times New Roman" w:hAnsi="Times New Roman"/>
        </w:rPr>
      </w:pPr>
    </w:p>
    <w:p w:rsidR="003A294D" w:rsidRPr="00095864" w:rsidRDefault="003A294D" w:rsidP="003A294D">
      <w:pPr>
        <w:ind w:left="4320"/>
        <w:jc w:val="both"/>
        <w:rPr>
          <w:rFonts w:ascii="Times New Roman" w:hAnsi="Times New Roman"/>
        </w:rPr>
      </w:pPr>
    </w:p>
    <w:p w:rsidR="003A294D" w:rsidRPr="00095864" w:rsidRDefault="003A294D" w:rsidP="003A294D">
      <w:pPr>
        <w:tabs>
          <w:tab w:val="center" w:pos="6660"/>
          <w:tab w:val="right" w:pos="9360"/>
        </w:tabs>
        <w:ind w:left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By </w:t>
      </w:r>
      <w:r w:rsidRPr="0009586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/s/ Ann E. Finn</w:t>
      </w:r>
      <w:r w:rsidRPr="00095864">
        <w:rPr>
          <w:rFonts w:ascii="Times New Roman" w:hAnsi="Times New Roman"/>
          <w:u w:val="single"/>
        </w:rPr>
        <w:tab/>
      </w:r>
    </w:p>
    <w:p w:rsidR="003A294D" w:rsidRPr="00095864" w:rsidRDefault="003A294D" w:rsidP="003A294D">
      <w:pPr>
        <w:ind w:left="4320"/>
        <w:jc w:val="center"/>
        <w:rPr>
          <w:rFonts w:ascii="Times New Roman" w:hAnsi="Times New Roman"/>
        </w:rPr>
      </w:pPr>
      <w:r w:rsidRPr="00095864">
        <w:rPr>
          <w:rFonts w:ascii="Times New Roman" w:hAnsi="Times New Roman"/>
        </w:rPr>
        <w:t>Secretary</w:t>
      </w:r>
    </w:p>
    <w:p w:rsidR="003A294D" w:rsidRDefault="003A294D" w:rsidP="00162C31">
      <w:pPr>
        <w:tabs>
          <w:tab w:val="left" w:pos="4770"/>
          <w:tab w:val="right" w:pos="9360"/>
        </w:tabs>
        <w:ind w:left="4320"/>
      </w:pPr>
    </w:p>
    <w:sectPr w:rsidR="003A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1"/>
    <w:rsid w:val="00162C31"/>
    <w:rsid w:val="003A294D"/>
    <w:rsid w:val="007F3F56"/>
    <w:rsid w:val="00B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162C31"/>
    <w:rPr>
      <w:color w:val="0000FF"/>
      <w:u w:val="single"/>
    </w:rPr>
  </w:style>
  <w:style w:type="character" w:styleId="Hyperlink">
    <w:name w:val="Hyperlink"/>
    <w:rsid w:val="00162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162C31"/>
    <w:rPr>
      <w:color w:val="0000FF"/>
      <w:u w:val="single"/>
    </w:rPr>
  </w:style>
  <w:style w:type="character" w:styleId="Hyperlink">
    <w:name w:val="Hyperlink"/>
    <w:rsid w:val="0016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Nancy Sotomayor</cp:lastModifiedBy>
  <cp:revision>2</cp:revision>
  <dcterms:created xsi:type="dcterms:W3CDTF">2014-11-10T15:10:00Z</dcterms:created>
  <dcterms:modified xsi:type="dcterms:W3CDTF">2014-11-10T15:10:00Z</dcterms:modified>
</cp:coreProperties>
</file>